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4A" w:rsidRPr="00483DF2" w:rsidRDefault="0000274A" w:rsidP="0000274A">
      <w:pPr>
        <w:rPr>
          <w:rFonts w:ascii="time" w:eastAsia="宋体" w:hAnsi="time" w:cs="Times New Roman" w:hint="eastAsia"/>
          <w:sz w:val="32"/>
          <w:szCs w:val="32"/>
        </w:rPr>
      </w:pPr>
    </w:p>
    <w:p w:rsidR="0000274A" w:rsidRPr="00483DF2" w:rsidRDefault="0000274A" w:rsidP="0000274A">
      <w:pPr>
        <w:rPr>
          <w:rFonts w:ascii="time" w:eastAsia="宋体" w:hAnsi="time" w:cs="Times New Roman" w:hint="eastAsia"/>
          <w:sz w:val="32"/>
          <w:szCs w:val="32"/>
        </w:rPr>
      </w:pPr>
    </w:p>
    <w:p w:rsidR="0000274A" w:rsidRPr="00483DF2" w:rsidRDefault="0000274A" w:rsidP="0000274A">
      <w:pPr>
        <w:rPr>
          <w:rFonts w:ascii="time" w:eastAsia="宋体" w:hAnsi="time" w:cs="Times New Roman" w:hint="eastAsia"/>
          <w:sz w:val="32"/>
          <w:szCs w:val="32"/>
        </w:rPr>
      </w:pPr>
    </w:p>
    <w:p w:rsidR="0000274A" w:rsidRPr="00483DF2" w:rsidRDefault="0000274A" w:rsidP="0000274A">
      <w:pPr>
        <w:jc w:val="center"/>
        <w:rPr>
          <w:rFonts w:ascii="time" w:eastAsia="方正小标宋简体" w:hAnsi="time" w:cs="方正小标宋简体" w:hint="eastAsia"/>
          <w:kern w:val="48"/>
          <w:sz w:val="32"/>
          <w:szCs w:val="32"/>
        </w:rPr>
      </w:pPr>
      <w:r w:rsidRPr="00483DF2">
        <w:rPr>
          <w:rFonts w:ascii="time" w:eastAsia="方正小标宋简体" w:hAnsi="time" w:cs="方正小标宋简体" w:hint="eastAsia"/>
          <w:color w:val="FF0000"/>
          <w:spacing w:val="170"/>
          <w:kern w:val="48"/>
          <w:sz w:val="96"/>
          <w:szCs w:val="96"/>
        </w:rPr>
        <w:t>西南大学文</w:t>
      </w:r>
      <w:r w:rsidRPr="00483DF2">
        <w:rPr>
          <w:rFonts w:ascii="time" w:eastAsia="方正小标宋简体" w:hAnsi="time" w:cs="方正小标宋简体" w:hint="eastAsia"/>
          <w:color w:val="FF0000"/>
          <w:kern w:val="48"/>
          <w:sz w:val="96"/>
          <w:szCs w:val="96"/>
        </w:rPr>
        <w:t>件</w:t>
      </w:r>
    </w:p>
    <w:p w:rsidR="0000274A" w:rsidRPr="00483DF2" w:rsidRDefault="0000274A" w:rsidP="0000274A">
      <w:pPr>
        <w:jc w:val="center"/>
        <w:rPr>
          <w:rFonts w:ascii="time" w:eastAsia="仿宋_GB2312" w:hAnsi="time" w:cs="方正小标宋简体" w:hint="eastAsia"/>
          <w:sz w:val="32"/>
          <w:szCs w:val="32"/>
        </w:rPr>
      </w:pPr>
    </w:p>
    <w:p w:rsidR="0000274A" w:rsidRPr="00483DF2" w:rsidRDefault="0000274A" w:rsidP="0000274A">
      <w:pPr>
        <w:jc w:val="center"/>
        <w:rPr>
          <w:rFonts w:ascii="time" w:eastAsia="仿宋_GB2312" w:hAnsi="time" w:cs="方正仿宋_GBK" w:hint="eastAsia"/>
          <w:sz w:val="32"/>
          <w:szCs w:val="32"/>
        </w:rPr>
      </w:pPr>
      <w:bookmarkStart w:id="0" w:name="doc_mark"/>
      <w:r w:rsidRPr="00483DF2">
        <w:rPr>
          <w:rFonts w:ascii="time" w:eastAsia="仿宋_GB2312" w:hAnsi="time" w:cs="Times New Roman" w:hint="eastAsia"/>
          <w:color w:val="000000"/>
          <w:sz w:val="32"/>
          <w:szCs w:val="32"/>
        </w:rPr>
        <w:t>西校〔</w:t>
      </w:r>
      <w:r w:rsidRPr="00483DF2">
        <w:rPr>
          <w:rFonts w:ascii="time" w:eastAsia="仿宋_GB2312" w:hAnsi="time" w:cs="Times New Roman" w:hint="eastAsia"/>
          <w:color w:val="000000"/>
          <w:sz w:val="32"/>
          <w:szCs w:val="32"/>
        </w:rPr>
        <w:t>2016</w:t>
      </w:r>
      <w:r w:rsidRPr="00483DF2">
        <w:rPr>
          <w:rFonts w:ascii="time" w:eastAsia="仿宋_GB2312" w:hAnsi="time" w:cs="Times New Roman" w:hint="eastAsia"/>
          <w:color w:val="000000"/>
          <w:sz w:val="32"/>
          <w:szCs w:val="32"/>
        </w:rPr>
        <w:t>〕</w:t>
      </w:r>
      <w:r w:rsidR="00BA1A0F" w:rsidRPr="00483DF2">
        <w:rPr>
          <w:rFonts w:ascii="time" w:eastAsia="仿宋_GB2312" w:hAnsi="time" w:cs="Times New Roman" w:hint="eastAsia"/>
          <w:color w:val="000000"/>
          <w:sz w:val="32"/>
          <w:szCs w:val="32"/>
        </w:rPr>
        <w:t>4</w:t>
      </w:r>
      <w:r w:rsidR="00F50373" w:rsidRPr="00483DF2">
        <w:rPr>
          <w:rFonts w:ascii="time" w:eastAsia="仿宋_GB2312" w:hAnsi="time" w:cs="Times New Roman" w:hint="eastAsia"/>
          <w:color w:val="000000"/>
          <w:sz w:val="32"/>
          <w:szCs w:val="32"/>
        </w:rPr>
        <w:t>2</w:t>
      </w:r>
      <w:r w:rsidR="00245D28">
        <w:rPr>
          <w:rFonts w:ascii="time" w:eastAsia="仿宋_GB2312" w:hAnsi="time" w:cs="Times New Roman" w:hint="eastAsia"/>
          <w:color w:val="000000"/>
          <w:sz w:val="32"/>
          <w:szCs w:val="32"/>
        </w:rPr>
        <w:t>4</w:t>
      </w:r>
      <w:bookmarkStart w:id="1" w:name="_GoBack"/>
      <w:bookmarkEnd w:id="1"/>
      <w:r w:rsidRPr="00483DF2">
        <w:rPr>
          <w:rFonts w:ascii="time" w:eastAsia="仿宋_GB2312" w:hAnsi="time" w:cs="Times New Roman" w:hint="eastAsia"/>
          <w:color w:val="000000"/>
          <w:sz w:val="32"/>
          <w:szCs w:val="32"/>
        </w:rPr>
        <w:t>号</w:t>
      </w:r>
      <w:bookmarkEnd w:id="0"/>
      <w:r w:rsidR="00734301">
        <w:rPr>
          <w:rFonts w:ascii="time" w:eastAsia="仿宋_GB2312" w:hAnsi="time" w:cs="Times New Roman" w:hint="eastAsia"/>
          <w:noProof/>
          <w:color w:val="000000"/>
          <w:sz w:val="32"/>
          <w:szCs w:val="32"/>
        </w:rPr>
        <w:pict>
          <v:line id="直接连接符 4" o:spid="_x0000_s1026" style="position:absolute;left:0;text-align:left;z-index:251659264;visibility:visible;mso-position-horizontal:center;mso-position-horizontal-relative:text;mso-position-vertical-relative:text" from="0,28.8pt" to="44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" strokecolor="red"/>
        </w:pict>
      </w:r>
    </w:p>
    <w:p w:rsidR="0000274A" w:rsidRPr="00483DF2" w:rsidRDefault="0000274A" w:rsidP="002F2CAD">
      <w:pPr>
        <w:spacing w:line="560" w:lineRule="exact"/>
        <w:jc w:val="center"/>
        <w:rPr>
          <w:rFonts w:ascii="time" w:eastAsia="仿宋_GB2312" w:hAnsi="time" w:cs="方正仿宋_GBK" w:hint="eastAsia"/>
          <w:sz w:val="32"/>
          <w:szCs w:val="32"/>
        </w:rPr>
      </w:pPr>
    </w:p>
    <w:p w:rsidR="0000274A" w:rsidRPr="00483DF2" w:rsidRDefault="0000274A" w:rsidP="00EE7BA2">
      <w:pPr>
        <w:spacing w:line="560" w:lineRule="exact"/>
        <w:jc w:val="center"/>
        <w:rPr>
          <w:rFonts w:ascii="time" w:eastAsia="仿宋_GB2312" w:hAnsi="time" w:cs="方正仿宋_GBK" w:hint="eastAsia"/>
          <w:sz w:val="32"/>
          <w:szCs w:val="32"/>
        </w:rPr>
      </w:pPr>
    </w:p>
    <w:p w:rsidR="00245D28" w:rsidRPr="00245D28" w:rsidRDefault="00245D28" w:rsidP="00245D28">
      <w:pPr>
        <w:spacing w:line="560" w:lineRule="exact"/>
        <w:ind w:left="357" w:hanging="357"/>
        <w:jc w:val="center"/>
        <w:rPr>
          <w:rFonts w:ascii="time" w:eastAsia="宋体" w:hAnsi="time" w:cs="Times New Roman"/>
          <w:b/>
          <w:bCs/>
          <w:kern w:val="0"/>
          <w:sz w:val="44"/>
          <w:szCs w:val="44"/>
        </w:rPr>
      </w:pPr>
      <w:bookmarkStart w:id="2" w:name="Content"/>
      <w:bookmarkEnd w:id="2"/>
      <w:r w:rsidRPr="00245D28">
        <w:rPr>
          <w:rFonts w:ascii="time" w:eastAsia="宋体" w:hAnsi="time" w:cs="Times New Roman" w:hint="eastAsia"/>
          <w:b/>
          <w:bCs/>
          <w:kern w:val="0"/>
          <w:sz w:val="44"/>
          <w:szCs w:val="44"/>
        </w:rPr>
        <w:t>关于印发《西南大学学术型研究生指导教师岗位审核管理办法》的通知</w:t>
      </w:r>
    </w:p>
    <w:p w:rsidR="00245D28" w:rsidRPr="00245D28" w:rsidRDefault="00245D28" w:rsidP="00245D28">
      <w:pPr>
        <w:spacing w:line="560" w:lineRule="exact"/>
        <w:ind w:left="357" w:hanging="357"/>
        <w:jc w:val="center"/>
        <w:rPr>
          <w:rFonts w:ascii="time" w:eastAsia="仿宋_GB2312" w:hAnsi="time" w:cs="Times New Roman" w:hint="eastAsia"/>
          <w:b/>
          <w:bCs/>
          <w:kern w:val="0"/>
          <w:sz w:val="32"/>
          <w:szCs w:val="44"/>
        </w:rPr>
      </w:pPr>
      <w:r w:rsidRPr="00245D28">
        <w:rPr>
          <w:rFonts w:ascii="time" w:eastAsia="仿宋_GB2312" w:hAnsi="time" w:cs="Times New Roman" w:hint="eastAsia"/>
          <w:b/>
          <w:bCs/>
          <w:kern w:val="0"/>
          <w:sz w:val="32"/>
          <w:szCs w:val="44"/>
        </w:rPr>
        <w:t xml:space="preserve"> </w:t>
      </w:r>
    </w:p>
    <w:p w:rsidR="00245D28" w:rsidRPr="00245D28" w:rsidRDefault="00245D28" w:rsidP="00245D28">
      <w:pPr>
        <w:spacing w:line="560" w:lineRule="exact"/>
        <w:jc w:val="left"/>
        <w:rPr>
          <w:rFonts w:ascii="time" w:eastAsia="仿宋_GB2312" w:hAnsi="time" w:cs="Times New Roman" w:hint="eastAsia"/>
          <w:sz w:val="32"/>
          <w:szCs w:val="32"/>
        </w:rPr>
      </w:pPr>
      <w:r w:rsidRPr="00245D28">
        <w:rPr>
          <w:rFonts w:ascii="time" w:eastAsia="仿宋_GB2312" w:hAnsi="time" w:cs="Times New Roman"/>
          <w:sz w:val="32"/>
          <w:szCs w:val="32"/>
        </w:rPr>
        <w:t>各单位：</w:t>
      </w:r>
    </w:p>
    <w:p w:rsidR="00245D28" w:rsidRPr="00245D28" w:rsidRDefault="00245D28" w:rsidP="00245D28">
      <w:pPr>
        <w:spacing w:line="560" w:lineRule="exact"/>
        <w:ind w:firstLineChars="200" w:firstLine="632"/>
        <w:jc w:val="left"/>
        <w:rPr>
          <w:rFonts w:ascii="time" w:eastAsia="仿宋_GB2312" w:hAnsi="time" w:cs="Times New Roman"/>
          <w:sz w:val="32"/>
          <w:szCs w:val="32"/>
        </w:rPr>
      </w:pPr>
      <w:r w:rsidRPr="00245D28">
        <w:rPr>
          <w:rFonts w:ascii="time" w:eastAsia="仿宋_GB2312" w:hAnsi="time" w:cs="Times New Roman"/>
          <w:sz w:val="32"/>
          <w:szCs w:val="32"/>
        </w:rPr>
        <w:t>《</w:t>
      </w:r>
      <w:r w:rsidRPr="00245D28">
        <w:rPr>
          <w:rFonts w:ascii="time" w:eastAsia="仿宋_GB2312" w:hAnsi="time" w:cs="Times New Roman"/>
          <w:bCs/>
          <w:sz w:val="32"/>
          <w:szCs w:val="32"/>
        </w:rPr>
        <w:t>西南大学学术型研究生指导教师岗位审核管理办法</w:t>
      </w:r>
      <w:r w:rsidRPr="00245D28">
        <w:rPr>
          <w:rFonts w:ascii="time" w:eastAsia="仿宋_GB2312" w:hAnsi="time" w:cs="Times New Roman"/>
          <w:sz w:val="32"/>
          <w:szCs w:val="32"/>
        </w:rPr>
        <w:t>》已经第三届校学位委员会第三次全体会议审定</w:t>
      </w:r>
      <w:r w:rsidRPr="00245D28">
        <w:rPr>
          <w:rFonts w:ascii="time" w:eastAsia="仿宋_GB2312" w:hAnsi="time" w:cs="Times New Roman" w:hint="eastAsia"/>
          <w:sz w:val="32"/>
          <w:szCs w:val="32"/>
        </w:rPr>
        <w:t>、</w:t>
      </w:r>
      <w:r w:rsidRPr="00245D28">
        <w:rPr>
          <w:rFonts w:ascii="time" w:eastAsia="仿宋_GB2312" w:hAnsi="time" w:cs="Times New Roman" w:hint="eastAsia"/>
          <w:sz w:val="32"/>
          <w:szCs w:val="32"/>
        </w:rPr>
        <w:t>2016</w:t>
      </w:r>
      <w:r w:rsidRPr="00245D28">
        <w:rPr>
          <w:rFonts w:ascii="time" w:eastAsia="仿宋_GB2312" w:hAnsi="time" w:cs="Times New Roman" w:hint="eastAsia"/>
          <w:sz w:val="32"/>
          <w:szCs w:val="32"/>
        </w:rPr>
        <w:t>年第</w:t>
      </w:r>
      <w:r w:rsidRPr="00245D28">
        <w:rPr>
          <w:rFonts w:ascii="time" w:eastAsia="仿宋_GB2312" w:hAnsi="time" w:cs="Times New Roman" w:hint="eastAsia"/>
          <w:sz w:val="32"/>
          <w:szCs w:val="32"/>
        </w:rPr>
        <w:t>11</w:t>
      </w:r>
      <w:r w:rsidRPr="00245D28">
        <w:rPr>
          <w:rFonts w:ascii="time" w:eastAsia="仿宋_GB2312" w:hAnsi="time" w:cs="Times New Roman" w:hint="eastAsia"/>
          <w:sz w:val="32"/>
          <w:szCs w:val="32"/>
        </w:rPr>
        <w:t>次</w:t>
      </w:r>
      <w:r w:rsidRPr="00245D28">
        <w:rPr>
          <w:rFonts w:ascii="time" w:eastAsia="仿宋_GB2312" w:hAnsi="time" w:cs="Times New Roman"/>
          <w:sz w:val="32"/>
          <w:szCs w:val="32"/>
        </w:rPr>
        <w:t>校长办公会通过，现印发给你们，请遵照执行。</w:t>
      </w:r>
    </w:p>
    <w:p w:rsidR="00245D28" w:rsidRPr="00245D28" w:rsidRDefault="00245D28" w:rsidP="00245D28">
      <w:pPr>
        <w:spacing w:line="560" w:lineRule="exact"/>
        <w:ind w:firstLineChars="200" w:firstLine="632"/>
        <w:jc w:val="left"/>
        <w:rPr>
          <w:rFonts w:ascii="time" w:eastAsia="仿宋_GB2312" w:hAnsi="time" w:cs="Times New Roman"/>
          <w:sz w:val="32"/>
          <w:szCs w:val="32"/>
        </w:rPr>
      </w:pPr>
      <w:r w:rsidRPr="00245D28">
        <w:rPr>
          <w:rFonts w:ascii="time" w:eastAsia="仿宋_GB2312" w:hAnsi="time" w:cs="Times New Roman"/>
          <w:sz w:val="32"/>
          <w:szCs w:val="32"/>
        </w:rPr>
        <w:t>特此通知。</w:t>
      </w:r>
    </w:p>
    <w:p w:rsidR="00245D28" w:rsidRPr="00245D28" w:rsidRDefault="00245D28" w:rsidP="00245D28">
      <w:pPr>
        <w:spacing w:line="560" w:lineRule="exact"/>
        <w:jc w:val="center"/>
        <w:rPr>
          <w:rFonts w:ascii="time" w:eastAsia="仿宋_GB2312" w:hAnsi="time" w:cs="Times New Roman"/>
          <w:sz w:val="32"/>
          <w:szCs w:val="32"/>
        </w:rPr>
      </w:pPr>
    </w:p>
    <w:p w:rsidR="00245D28" w:rsidRPr="00245D28" w:rsidRDefault="00245D28" w:rsidP="00245D28">
      <w:pPr>
        <w:spacing w:line="560" w:lineRule="exact"/>
        <w:jc w:val="center"/>
        <w:rPr>
          <w:rFonts w:ascii="time" w:eastAsia="仿宋_GB2312" w:hAnsi="time" w:cs="Times New Roman"/>
          <w:sz w:val="32"/>
          <w:szCs w:val="32"/>
        </w:rPr>
      </w:pPr>
    </w:p>
    <w:p w:rsidR="00245D28" w:rsidRPr="00245D28" w:rsidRDefault="00245D28" w:rsidP="00245D28">
      <w:pPr>
        <w:spacing w:line="560" w:lineRule="exact"/>
        <w:jc w:val="center"/>
        <w:rPr>
          <w:rFonts w:ascii="time" w:eastAsia="仿宋_GB2312" w:hAnsi="time" w:cs="Times New Roman"/>
          <w:sz w:val="32"/>
          <w:szCs w:val="32"/>
        </w:rPr>
      </w:pPr>
      <w:r w:rsidRPr="00245D28">
        <w:rPr>
          <w:rFonts w:ascii="time" w:eastAsia="仿宋_GB2312" w:hAnsi="time" w:cs="Times New Roman"/>
          <w:sz w:val="32"/>
          <w:szCs w:val="32"/>
        </w:rPr>
        <w:t xml:space="preserve">                        </w:t>
      </w:r>
      <w:r w:rsidRPr="00245D28">
        <w:rPr>
          <w:rFonts w:ascii="time" w:eastAsia="仿宋_GB2312" w:hAnsi="time" w:cs="Times New Roman"/>
          <w:sz w:val="32"/>
          <w:szCs w:val="32"/>
        </w:rPr>
        <w:t>西南大学</w:t>
      </w:r>
    </w:p>
    <w:p w:rsidR="00245D28" w:rsidRPr="00245D28" w:rsidRDefault="00245D28" w:rsidP="00245D28">
      <w:pPr>
        <w:spacing w:line="560" w:lineRule="exact"/>
        <w:jc w:val="center"/>
        <w:rPr>
          <w:rFonts w:ascii="time" w:eastAsia="仿宋_GB2312" w:hAnsi="time" w:cs="Times New Roman" w:hint="eastAsia"/>
          <w:sz w:val="32"/>
          <w:szCs w:val="32"/>
        </w:rPr>
      </w:pPr>
      <w:r w:rsidRPr="00245D28">
        <w:rPr>
          <w:rFonts w:ascii="time" w:eastAsia="仿宋_GB2312" w:hAnsi="time" w:cs="Times New Roman"/>
          <w:sz w:val="32"/>
          <w:szCs w:val="32"/>
        </w:rPr>
        <w:t xml:space="preserve">                        2016</w:t>
      </w:r>
      <w:r w:rsidRPr="00245D28">
        <w:rPr>
          <w:rFonts w:ascii="time" w:eastAsia="仿宋_GB2312" w:hAnsi="time" w:cs="Times New Roman"/>
          <w:sz w:val="32"/>
          <w:szCs w:val="32"/>
        </w:rPr>
        <w:t>年</w:t>
      </w:r>
      <w:r w:rsidRPr="00245D28">
        <w:rPr>
          <w:rFonts w:ascii="time" w:eastAsia="仿宋_GB2312" w:hAnsi="time" w:cs="Times New Roman" w:hint="eastAsia"/>
          <w:sz w:val="32"/>
          <w:szCs w:val="32"/>
        </w:rPr>
        <w:t>7</w:t>
      </w:r>
      <w:r w:rsidRPr="00245D28">
        <w:rPr>
          <w:rFonts w:ascii="time" w:eastAsia="仿宋_GB2312" w:hAnsi="time" w:cs="Times New Roman"/>
          <w:sz w:val="32"/>
          <w:szCs w:val="32"/>
        </w:rPr>
        <w:t>月</w:t>
      </w:r>
      <w:r w:rsidRPr="00245D28">
        <w:rPr>
          <w:rFonts w:ascii="time" w:eastAsia="仿宋_GB2312" w:hAnsi="time" w:cs="Times New Roman" w:hint="eastAsia"/>
          <w:sz w:val="32"/>
          <w:szCs w:val="32"/>
        </w:rPr>
        <w:t>5</w:t>
      </w:r>
      <w:r w:rsidRPr="00245D28">
        <w:rPr>
          <w:rFonts w:ascii="time" w:eastAsia="仿宋_GB2312" w:hAnsi="time" w:cs="Times New Roman"/>
          <w:sz w:val="32"/>
          <w:szCs w:val="32"/>
        </w:rPr>
        <w:t>日</w:t>
      </w:r>
    </w:p>
    <w:p w:rsidR="00245D28" w:rsidRPr="00245D28" w:rsidRDefault="00245D28" w:rsidP="00245D28">
      <w:pPr>
        <w:spacing w:line="560" w:lineRule="exact"/>
        <w:jc w:val="center"/>
        <w:rPr>
          <w:rFonts w:asciiTheme="majorEastAsia" w:eastAsiaTheme="majorEastAsia" w:hAnsiTheme="majorEastAsia" w:cs="宋体" w:hint="eastAsia"/>
          <w:b/>
          <w:sz w:val="44"/>
          <w:szCs w:val="44"/>
        </w:rPr>
      </w:pPr>
      <w:r w:rsidRPr="00245D28">
        <w:rPr>
          <w:rFonts w:asciiTheme="majorEastAsia" w:eastAsiaTheme="majorEastAsia" w:hAnsiTheme="majorEastAsia" w:cs="宋体" w:hint="eastAsia"/>
          <w:b/>
          <w:sz w:val="44"/>
          <w:szCs w:val="44"/>
        </w:rPr>
        <w:lastRenderedPageBreak/>
        <w:t>西南大学</w:t>
      </w:r>
    </w:p>
    <w:p w:rsidR="00245D28" w:rsidRPr="00245D28" w:rsidRDefault="00245D28" w:rsidP="00245D28">
      <w:pPr>
        <w:spacing w:line="560" w:lineRule="exact"/>
        <w:jc w:val="center"/>
        <w:rPr>
          <w:rFonts w:asciiTheme="majorEastAsia" w:eastAsiaTheme="majorEastAsia" w:hAnsiTheme="majorEastAsia" w:cs="宋体" w:hint="eastAsia"/>
          <w:b/>
          <w:sz w:val="44"/>
          <w:szCs w:val="44"/>
        </w:rPr>
      </w:pPr>
      <w:r w:rsidRPr="00245D28">
        <w:rPr>
          <w:rFonts w:asciiTheme="majorEastAsia" w:eastAsiaTheme="majorEastAsia" w:hAnsiTheme="majorEastAsia" w:cs="宋体" w:hint="eastAsia"/>
          <w:b/>
          <w:sz w:val="44"/>
          <w:szCs w:val="44"/>
        </w:rPr>
        <w:t>学术型研究生指导教师岗位审核管理办法</w:t>
      </w:r>
    </w:p>
    <w:p w:rsidR="00245D28" w:rsidRPr="00245D28" w:rsidRDefault="00245D28" w:rsidP="00245D28">
      <w:pPr>
        <w:spacing w:line="560" w:lineRule="exact"/>
        <w:jc w:val="center"/>
        <w:rPr>
          <w:rFonts w:ascii="time" w:eastAsia="仿宋_GB2312" w:hAnsi="time" w:cs="Times New Roman" w:hint="eastAsia"/>
          <w:bCs/>
          <w:sz w:val="32"/>
          <w:szCs w:val="32"/>
        </w:rPr>
      </w:pPr>
    </w:p>
    <w:p w:rsidR="00245D28" w:rsidRPr="00245D28" w:rsidRDefault="00245D28" w:rsidP="00245D28">
      <w:pPr>
        <w:spacing w:line="560" w:lineRule="exact"/>
        <w:jc w:val="center"/>
        <w:rPr>
          <w:rFonts w:ascii="黑体" w:eastAsia="黑体" w:hAnsi="黑体" w:cs="Times New Roman"/>
          <w:sz w:val="32"/>
          <w:szCs w:val="32"/>
        </w:rPr>
      </w:pPr>
      <w:r w:rsidRPr="00245D28">
        <w:rPr>
          <w:rFonts w:ascii="黑体" w:eastAsia="黑体" w:hAnsi="黑体" w:cs="Times New Roman" w:hint="eastAsia"/>
          <w:sz w:val="32"/>
          <w:szCs w:val="32"/>
        </w:rPr>
        <w:t xml:space="preserve">第一章  </w:t>
      </w:r>
      <w:r w:rsidRPr="00245D28">
        <w:rPr>
          <w:rFonts w:ascii="黑体" w:eastAsia="黑体" w:hAnsi="黑体" w:cs="Times New Roman" w:hint="eastAsia"/>
          <w:sz w:val="32"/>
          <w:szCs w:val="32"/>
        </w:rPr>
        <w:t xml:space="preserve">总 </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则</w:t>
      </w:r>
    </w:p>
    <w:p w:rsidR="00245D28" w:rsidRPr="00245D28" w:rsidRDefault="00245D28" w:rsidP="00245D28">
      <w:pPr>
        <w:spacing w:line="560" w:lineRule="exact"/>
        <w:rPr>
          <w:rFonts w:ascii="time" w:eastAsia="仿宋_GB2312" w:hAnsi="time" w:cs="Times New Roman" w:hint="eastAsia"/>
          <w:sz w:val="32"/>
          <w:szCs w:val="32"/>
        </w:rPr>
      </w:pPr>
      <w:r w:rsidRPr="00245D28">
        <w:rPr>
          <w:rFonts w:ascii="time" w:eastAsia="仿宋_GB2312" w:hAnsi="time" w:cs="Times New Roman" w:hint="eastAsia"/>
          <w:sz w:val="32"/>
          <w:szCs w:val="32"/>
        </w:rPr>
        <w:t xml:space="preserve">    </w:t>
      </w:r>
      <w:r w:rsidRPr="00245D28">
        <w:rPr>
          <w:rFonts w:ascii="黑体" w:eastAsia="黑体" w:hAnsi="黑体" w:cs="Times New Roman" w:hint="eastAsia"/>
          <w:bCs/>
          <w:sz w:val="32"/>
          <w:szCs w:val="32"/>
        </w:rPr>
        <w:t>第一条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为加强学校研究生指导教师队伍建设，改革导师评定制度，打破导师终身制，建立研究生指导教师岗位动态管理机制，根据《教育部</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国家发展改革委</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财政部关于深化研究生教育改革的意见》（教研</w:t>
      </w:r>
      <w:r w:rsidRPr="00245D28">
        <w:rPr>
          <w:rFonts w:ascii="time" w:eastAsia="仿宋_GB2312" w:hAnsi="time" w:cs="仿宋" w:hint="eastAsia"/>
          <w:sz w:val="32"/>
          <w:szCs w:val="32"/>
        </w:rPr>
        <w:t>〔</w:t>
      </w:r>
      <w:r w:rsidRPr="00245D28">
        <w:rPr>
          <w:rFonts w:ascii="time" w:eastAsia="仿宋_GB2312" w:hAnsi="time" w:cs="仿宋" w:hint="eastAsia"/>
          <w:sz w:val="32"/>
          <w:szCs w:val="32"/>
        </w:rPr>
        <w:t>2013</w:t>
      </w:r>
      <w:r w:rsidRPr="00245D28">
        <w:rPr>
          <w:rFonts w:ascii="time" w:eastAsia="仿宋_GB2312" w:hAnsi="time" w:cs="仿宋" w:hint="eastAsia"/>
          <w:sz w:val="32"/>
          <w:szCs w:val="32"/>
        </w:rPr>
        <w:t>〕</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号）和《国务院学位委员会</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教育部关于加强学位与研究生教育质量保证和监督体系建设的意见》（学位</w:t>
      </w:r>
      <w:r w:rsidRPr="00245D28">
        <w:rPr>
          <w:rFonts w:ascii="time" w:eastAsia="仿宋_GB2312" w:hAnsi="time" w:cs="仿宋" w:hint="eastAsia"/>
          <w:sz w:val="32"/>
          <w:szCs w:val="32"/>
        </w:rPr>
        <w:t>〔</w:t>
      </w:r>
      <w:r w:rsidRPr="00245D28">
        <w:rPr>
          <w:rFonts w:ascii="time" w:eastAsia="仿宋_GB2312" w:hAnsi="time" w:cs="仿宋" w:hint="eastAsia"/>
          <w:sz w:val="32"/>
          <w:szCs w:val="32"/>
        </w:rPr>
        <w:t>2014</w:t>
      </w:r>
      <w:r w:rsidRPr="00245D28">
        <w:rPr>
          <w:rFonts w:ascii="time" w:eastAsia="仿宋_GB2312" w:hAnsi="time" w:cs="仿宋" w:hint="eastAsia"/>
          <w:sz w:val="32"/>
          <w:szCs w:val="32"/>
        </w:rPr>
        <w:t>〕</w:t>
      </w: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号）精神，结合我校研究生教育工作实际，特</w:t>
      </w:r>
      <w:r w:rsidRPr="00245D28">
        <w:rPr>
          <w:rFonts w:ascii="time" w:eastAsia="仿宋_GB2312" w:hAnsi="time" w:cs="Times New Roman"/>
          <w:sz w:val="32"/>
          <w:szCs w:val="32"/>
        </w:rPr>
        <w:t>制定</w:t>
      </w:r>
      <w:r w:rsidRPr="00245D28">
        <w:rPr>
          <w:rFonts w:ascii="time" w:eastAsia="仿宋_GB2312" w:hAnsi="time" w:cs="Times New Roman" w:hint="eastAsia"/>
          <w:sz w:val="32"/>
          <w:szCs w:val="32"/>
        </w:rPr>
        <w:t>本管理办法。</w:t>
      </w:r>
    </w:p>
    <w:p w:rsidR="00245D28" w:rsidRPr="00245D28" w:rsidRDefault="00245D28" w:rsidP="00245D28">
      <w:pPr>
        <w:spacing w:line="560" w:lineRule="exact"/>
        <w:rPr>
          <w:rFonts w:ascii="time" w:eastAsia="仿宋_GB2312" w:hAnsi="time" w:cs="Times New Roman" w:hint="eastAsia"/>
          <w:sz w:val="32"/>
          <w:szCs w:val="32"/>
        </w:rPr>
      </w:pPr>
      <w:r w:rsidRPr="00245D28">
        <w:rPr>
          <w:rFonts w:ascii="time" w:eastAsia="仿宋_GB2312" w:hAnsi="time" w:cs="Times New Roman" w:hint="eastAsia"/>
          <w:sz w:val="32"/>
          <w:szCs w:val="32"/>
        </w:rPr>
        <w:t xml:space="preserve">    </w:t>
      </w:r>
      <w:r w:rsidRPr="00245D28">
        <w:rPr>
          <w:rFonts w:ascii="黑体" w:eastAsia="黑体" w:hAnsi="黑体" w:cs="Times New Roman" w:hint="eastAsia"/>
          <w:bCs/>
          <w:sz w:val="32"/>
          <w:szCs w:val="32"/>
        </w:rPr>
        <w:t>第二条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学校根据学科发展需要、科学研究任务、研究生招生规模、师资队伍、研究生培养质量等综合因素合理设置岗位。岗位实行动态管理和申请审核制</w:t>
      </w:r>
      <w:r w:rsidRPr="00245D28">
        <w:rPr>
          <w:rFonts w:ascii="time" w:eastAsia="仿宋_GB2312" w:hAnsi="time" w:cs="Times New Roman" w:hint="eastAsia"/>
          <w:kern w:val="0"/>
          <w:sz w:val="32"/>
          <w:szCs w:val="32"/>
        </w:rPr>
        <w:t>。</w:t>
      </w:r>
    </w:p>
    <w:p w:rsidR="00245D28" w:rsidRPr="00245D28" w:rsidRDefault="00245D28" w:rsidP="00245D28">
      <w:pPr>
        <w:spacing w:line="560" w:lineRule="exact"/>
        <w:ind w:firstLineChars="200" w:firstLine="632"/>
        <w:jc w:val="center"/>
        <w:rPr>
          <w:rFonts w:ascii="黑体" w:eastAsia="黑体" w:hAnsi="黑体" w:cs="Times New Roman"/>
          <w:sz w:val="32"/>
          <w:szCs w:val="32"/>
        </w:rPr>
      </w:pPr>
      <w:r w:rsidRPr="00245D28">
        <w:rPr>
          <w:rFonts w:ascii="黑体" w:eastAsia="黑体" w:hAnsi="黑体" w:cs="Times New Roman" w:hint="eastAsia"/>
          <w:sz w:val="32"/>
          <w:szCs w:val="32"/>
        </w:rPr>
        <w:t>第二章  首次岗位申请审核</w:t>
      </w:r>
    </w:p>
    <w:p w:rsidR="00245D28" w:rsidRPr="00245D28" w:rsidRDefault="00245D28" w:rsidP="00245D28">
      <w:pPr>
        <w:spacing w:line="560" w:lineRule="exact"/>
        <w:ind w:firstLineChars="200" w:firstLine="632"/>
        <w:rPr>
          <w:rFonts w:ascii="time" w:eastAsia="仿宋_GB2312" w:hAnsi="time" w:cs="Times New Roman"/>
          <w:sz w:val="32"/>
          <w:szCs w:val="32"/>
        </w:rPr>
      </w:pPr>
      <w:r w:rsidRPr="00245D28">
        <w:rPr>
          <w:rFonts w:ascii="黑体" w:eastAsia="黑体" w:hAnsi="黑体" w:cs="Times New Roman" w:hint="eastAsia"/>
          <w:bCs/>
          <w:sz w:val="32"/>
          <w:szCs w:val="32"/>
        </w:rPr>
        <w:t>第三条</w:t>
      </w:r>
      <w:r>
        <w:rPr>
          <w:rFonts w:ascii="黑体" w:eastAsia="黑体" w:hAnsi="黑体" w:cs="Times New Roman" w:hint="eastAsia"/>
          <w:bCs/>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硕士研究生指导教师岗位基本条件</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（一）具有副教授或副研究员（含）以上职称的在职在岗教学科研人员（不含特聘人员）；</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（二）具有博士学位（音乐与舞蹈学、美术学、体育学</w:t>
      </w: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个一级学科，申请人具有硕士（含）以上学位）；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（三）具有讲授本专业本科生课程的教学经验，能开设</w:t>
      </w:r>
      <w:r w:rsidRPr="00245D28">
        <w:rPr>
          <w:rFonts w:ascii="time" w:eastAsia="仿宋_GB2312" w:hAnsi="time" w:cs="Times New Roman" w:hint="eastAsia"/>
          <w:sz w:val="32"/>
          <w:szCs w:val="32"/>
        </w:rPr>
        <w:t>1-2</w:t>
      </w:r>
      <w:r w:rsidRPr="00245D28">
        <w:rPr>
          <w:rFonts w:ascii="time" w:eastAsia="仿宋_GB2312" w:hAnsi="time" w:cs="Times New Roman" w:hint="eastAsia"/>
          <w:sz w:val="32"/>
          <w:szCs w:val="32"/>
        </w:rPr>
        <w:t>门硕士研究生课程；</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lastRenderedPageBreak/>
        <w:t>（四）具有稳定的科研方向和一定的科研经费。近三年主持至少</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项</w:t>
      </w:r>
      <w:r w:rsidRPr="00245D28">
        <w:rPr>
          <w:rFonts w:ascii="time" w:eastAsia="仿宋_GB2312" w:hAnsi="time" w:cs="Times New Roman" w:hint="eastAsia"/>
          <w:sz w:val="32"/>
          <w:szCs w:val="32"/>
        </w:rPr>
        <w:t>C</w:t>
      </w:r>
      <w:r w:rsidRPr="00245D28">
        <w:rPr>
          <w:rFonts w:ascii="time" w:eastAsia="仿宋_GB2312" w:hAnsi="time" w:cs="Times New Roman" w:hint="eastAsia"/>
          <w:sz w:val="32"/>
          <w:szCs w:val="32"/>
        </w:rPr>
        <w:t>类（含）以上科研项目，且</w:t>
      </w:r>
      <w:r w:rsidRPr="00245D28">
        <w:rPr>
          <w:rFonts w:ascii="time" w:eastAsia="仿宋_GB2312" w:hAnsi="time" w:cs="Times New Roman" w:hint="eastAsia"/>
          <w:sz w:val="32"/>
          <w:szCs w:val="32"/>
        </w:rPr>
        <w:t>E</w:t>
      </w:r>
      <w:r w:rsidRPr="00245D28">
        <w:rPr>
          <w:rFonts w:ascii="time" w:eastAsia="仿宋_GB2312" w:hAnsi="time" w:cs="Times New Roman" w:hint="eastAsia"/>
          <w:sz w:val="32"/>
          <w:szCs w:val="32"/>
        </w:rPr>
        <w:t>类以上科研项目累计合同经费不低于以下标准：自然科学</w:t>
      </w:r>
      <w:r w:rsidRPr="00245D28">
        <w:rPr>
          <w:rFonts w:ascii="time" w:eastAsia="仿宋_GB2312" w:hAnsi="time" w:cs="Times New Roman" w:hint="eastAsia"/>
          <w:sz w:val="32"/>
          <w:szCs w:val="32"/>
        </w:rPr>
        <w:t>10</w:t>
      </w:r>
      <w:r w:rsidRPr="00245D28">
        <w:rPr>
          <w:rFonts w:ascii="time" w:eastAsia="仿宋_GB2312" w:hAnsi="time" w:cs="Times New Roman" w:hint="eastAsia"/>
          <w:sz w:val="32"/>
          <w:szCs w:val="32"/>
        </w:rPr>
        <w:t>万元，人文社会科学</w:t>
      </w:r>
      <w:r w:rsidRPr="00245D28">
        <w:rPr>
          <w:rFonts w:ascii="time" w:eastAsia="仿宋_GB2312" w:hAnsi="time" w:cs="Times New Roman" w:hint="eastAsia"/>
          <w:sz w:val="32"/>
          <w:szCs w:val="32"/>
        </w:rPr>
        <w:t>5</w:t>
      </w:r>
      <w:r w:rsidRPr="00245D28">
        <w:rPr>
          <w:rFonts w:ascii="time" w:eastAsia="仿宋_GB2312" w:hAnsi="time" w:cs="Times New Roman" w:hint="eastAsia"/>
          <w:sz w:val="32"/>
          <w:szCs w:val="32"/>
        </w:rPr>
        <w:t>万元（音乐与舞蹈学、美术学、体育学</w:t>
      </w: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个一级学科</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万元）；</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（五）在所申请学科领域有较高水平学术成果：</w:t>
      </w:r>
    </w:p>
    <w:p w:rsidR="00245D28" w:rsidRPr="00245D28" w:rsidRDefault="00245D28" w:rsidP="00245D28">
      <w:pPr>
        <w:spacing w:line="560" w:lineRule="exact"/>
        <w:ind w:firstLineChars="200" w:firstLine="632"/>
        <w:rPr>
          <w:rFonts w:ascii="time" w:eastAsia="仿宋_GB2312" w:hAnsi="time" w:cs="Times New Roman"/>
          <w:spacing w:val="4"/>
          <w:sz w:val="32"/>
          <w:szCs w:val="32"/>
        </w:rPr>
      </w:pPr>
      <w:r w:rsidRPr="00245D28">
        <w:rPr>
          <w:rFonts w:ascii="time" w:eastAsia="仿宋_GB2312" w:hAnsi="time" w:cs="Times New Roman" w:hint="eastAsia"/>
          <w:sz w:val="32"/>
          <w:szCs w:val="32"/>
        </w:rPr>
        <w:t>人文社会科学：近三年来，以第一作者，在国内</w:t>
      </w:r>
      <w:r w:rsidRPr="00245D28">
        <w:rPr>
          <w:rFonts w:ascii="time" w:eastAsia="仿宋_GB2312" w:hAnsi="time" w:cs="Times New Roman" w:hint="eastAsia"/>
          <w:sz w:val="32"/>
          <w:szCs w:val="32"/>
        </w:rPr>
        <w:t>A1</w:t>
      </w:r>
      <w:r w:rsidRPr="00245D28">
        <w:rPr>
          <w:rFonts w:ascii="time" w:eastAsia="仿宋_GB2312" w:hAnsi="time" w:cs="Times New Roman" w:hint="eastAsia"/>
          <w:sz w:val="32"/>
          <w:szCs w:val="32"/>
        </w:rPr>
        <w:t>或国外</w:t>
      </w:r>
      <w:r w:rsidRPr="00245D28">
        <w:rPr>
          <w:rFonts w:ascii="time" w:eastAsia="仿宋_GB2312" w:hAnsi="time" w:cs="Times New Roman" w:hint="eastAsia"/>
          <w:sz w:val="32"/>
          <w:szCs w:val="32"/>
        </w:rPr>
        <w:t>A1</w:t>
      </w:r>
      <w:r w:rsidRPr="00245D28">
        <w:rPr>
          <w:rFonts w:ascii="time" w:eastAsia="仿宋_GB2312" w:hAnsi="time" w:cs="Times New Roman" w:hint="eastAsia"/>
          <w:sz w:val="32"/>
          <w:szCs w:val="32"/>
        </w:rPr>
        <w:t>期刊公开发表学术论文</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篇（含）以上；或在</w:t>
      </w:r>
      <w:r w:rsidRPr="00245D28">
        <w:rPr>
          <w:rFonts w:ascii="time" w:eastAsia="仿宋_GB2312" w:hAnsi="time" w:cs="Times New Roman" w:hint="eastAsia"/>
          <w:spacing w:val="4"/>
          <w:sz w:val="32"/>
          <w:szCs w:val="32"/>
        </w:rPr>
        <w:t>国内</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A3</w:t>
      </w:r>
      <w:r w:rsidRPr="00245D28">
        <w:rPr>
          <w:rFonts w:ascii="time" w:eastAsia="仿宋_GB2312" w:hAnsi="time" w:cs="Times New Roman"/>
          <w:spacing w:val="4"/>
          <w:sz w:val="32"/>
          <w:szCs w:val="32"/>
        </w:rPr>
        <w:t>期刊上累计</w:t>
      </w:r>
      <w:r w:rsidRPr="00245D28">
        <w:rPr>
          <w:rFonts w:ascii="time" w:eastAsia="仿宋_GB2312" w:hAnsi="time" w:cs="Times New Roman" w:hint="eastAsia"/>
          <w:spacing w:val="4"/>
          <w:sz w:val="32"/>
          <w:szCs w:val="32"/>
        </w:rPr>
        <w:t>公开</w:t>
      </w:r>
      <w:r w:rsidRPr="00245D28">
        <w:rPr>
          <w:rFonts w:ascii="time" w:eastAsia="仿宋_GB2312" w:hAnsi="time" w:cs="Times New Roman"/>
          <w:spacing w:val="4"/>
          <w:sz w:val="32"/>
          <w:szCs w:val="32"/>
        </w:rPr>
        <w:t>发表学术论文不少于</w:t>
      </w:r>
      <w:r w:rsidRPr="00245D28">
        <w:rPr>
          <w:rFonts w:ascii="time" w:eastAsia="仿宋_GB2312" w:hAnsi="time" w:cs="Times New Roman" w:hint="eastAsia"/>
          <w:spacing w:val="4"/>
          <w:sz w:val="32"/>
          <w:szCs w:val="32"/>
        </w:rPr>
        <w:t>3</w:t>
      </w:r>
      <w:r w:rsidRPr="00245D28">
        <w:rPr>
          <w:rFonts w:ascii="time" w:eastAsia="仿宋_GB2312" w:hAnsi="time" w:cs="Times New Roman"/>
          <w:spacing w:val="4"/>
          <w:sz w:val="32"/>
          <w:szCs w:val="32"/>
        </w:rPr>
        <w:t>篇</w:t>
      </w:r>
      <w:r w:rsidRPr="00245D28">
        <w:rPr>
          <w:rFonts w:ascii="time" w:eastAsia="仿宋_GB2312" w:hAnsi="time" w:cs="Times New Roman" w:hint="eastAsia"/>
          <w:spacing w:val="4"/>
          <w:sz w:val="32"/>
          <w:szCs w:val="32"/>
        </w:rPr>
        <w:t>。</w:t>
      </w:r>
      <w:r w:rsidRPr="00245D28">
        <w:rPr>
          <w:rFonts w:ascii="time" w:eastAsia="仿宋_GB2312" w:hAnsi="time" w:cs="Times New Roman" w:hint="eastAsia"/>
          <w:spacing w:val="4"/>
          <w:sz w:val="32"/>
          <w:szCs w:val="32"/>
        </w:rPr>
        <w:t>A</w:t>
      </w:r>
      <w:r w:rsidRPr="00245D28">
        <w:rPr>
          <w:rFonts w:ascii="time" w:eastAsia="仿宋_GB2312" w:hAnsi="time" w:cs="Times New Roman" w:hint="eastAsia"/>
          <w:spacing w:val="4"/>
          <w:sz w:val="32"/>
          <w:szCs w:val="32"/>
        </w:rPr>
        <w:t>类著作可对应视为</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学术论文，</w:t>
      </w:r>
      <w:r w:rsidRPr="00245D28">
        <w:rPr>
          <w:rFonts w:ascii="time" w:eastAsia="仿宋_GB2312" w:hAnsi="time" w:cs="Times New Roman" w:hint="eastAsia"/>
          <w:spacing w:val="4"/>
          <w:sz w:val="32"/>
          <w:szCs w:val="32"/>
        </w:rPr>
        <w:t>B</w:t>
      </w:r>
      <w:r w:rsidRPr="00245D28">
        <w:rPr>
          <w:rFonts w:ascii="time" w:eastAsia="仿宋_GB2312" w:hAnsi="time" w:cs="Times New Roman" w:hint="eastAsia"/>
          <w:spacing w:val="4"/>
          <w:sz w:val="32"/>
          <w:szCs w:val="32"/>
        </w:rPr>
        <w:t>类著作可对应视为</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学术论文。</w:t>
      </w:r>
    </w:p>
    <w:p w:rsidR="00245D28" w:rsidRPr="00245D28" w:rsidRDefault="00245D28" w:rsidP="00245D28">
      <w:pPr>
        <w:spacing w:line="560" w:lineRule="exact"/>
        <w:ind w:firstLineChars="200" w:firstLine="632"/>
        <w:rPr>
          <w:rFonts w:ascii="time" w:eastAsia="仿宋_GB2312" w:hAnsi="time" w:cs="Times New Roman" w:hint="eastAsia"/>
          <w:spacing w:val="4"/>
          <w:sz w:val="32"/>
          <w:szCs w:val="32"/>
        </w:rPr>
      </w:pPr>
      <w:r w:rsidRPr="00245D28">
        <w:rPr>
          <w:rFonts w:ascii="time" w:eastAsia="仿宋_GB2312" w:hAnsi="time" w:cs="Times New Roman" w:hint="eastAsia"/>
          <w:sz w:val="32"/>
          <w:szCs w:val="32"/>
        </w:rPr>
        <w:t>自然科学：近三年来，以第一作者，在国内</w:t>
      </w:r>
      <w:r w:rsidRPr="00245D28">
        <w:rPr>
          <w:rFonts w:ascii="time" w:eastAsia="仿宋_GB2312" w:hAnsi="time" w:cs="Times New Roman" w:hint="eastAsia"/>
          <w:sz w:val="32"/>
          <w:szCs w:val="32"/>
        </w:rPr>
        <w:t>A1</w:t>
      </w:r>
      <w:r w:rsidRPr="00245D28">
        <w:rPr>
          <w:rFonts w:ascii="time" w:eastAsia="仿宋_GB2312" w:hAnsi="time" w:cs="Times New Roman" w:hint="eastAsia"/>
          <w:sz w:val="32"/>
          <w:szCs w:val="32"/>
        </w:rPr>
        <w:t>期刊公开发表学术论文</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篇（含）以上；或在国外</w:t>
      </w:r>
      <w:r w:rsidRPr="00245D28">
        <w:rPr>
          <w:rFonts w:ascii="time" w:eastAsia="仿宋_GB2312" w:hAnsi="time" w:cs="Times New Roman" w:hint="eastAsia"/>
          <w:sz w:val="32"/>
          <w:szCs w:val="32"/>
        </w:rPr>
        <w:t>A1</w:t>
      </w:r>
      <w:r w:rsidRPr="00245D28">
        <w:rPr>
          <w:rFonts w:ascii="time" w:eastAsia="仿宋_GB2312" w:hAnsi="time" w:cs="Times New Roman" w:hint="eastAsia"/>
          <w:sz w:val="32"/>
          <w:szCs w:val="32"/>
        </w:rPr>
        <w:t>期刊公开发表学术论文（含）</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篇；或在</w:t>
      </w:r>
      <w:r w:rsidRPr="00245D28">
        <w:rPr>
          <w:rFonts w:ascii="time" w:eastAsia="仿宋_GB2312" w:hAnsi="time" w:cs="Times New Roman" w:hint="eastAsia"/>
          <w:spacing w:val="4"/>
          <w:sz w:val="32"/>
          <w:szCs w:val="32"/>
        </w:rPr>
        <w:t>国内</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A3</w:t>
      </w:r>
      <w:r w:rsidRPr="00245D28">
        <w:rPr>
          <w:rFonts w:ascii="time" w:eastAsia="仿宋_GB2312" w:hAnsi="time" w:cs="Times New Roman"/>
          <w:spacing w:val="4"/>
          <w:sz w:val="32"/>
          <w:szCs w:val="32"/>
        </w:rPr>
        <w:t>期刊上累计</w:t>
      </w:r>
      <w:r w:rsidRPr="00245D28">
        <w:rPr>
          <w:rFonts w:ascii="time" w:eastAsia="仿宋_GB2312" w:hAnsi="time" w:cs="Times New Roman" w:hint="eastAsia"/>
          <w:spacing w:val="4"/>
          <w:sz w:val="32"/>
          <w:szCs w:val="32"/>
        </w:rPr>
        <w:t>公开</w:t>
      </w:r>
      <w:r w:rsidRPr="00245D28">
        <w:rPr>
          <w:rFonts w:ascii="time" w:eastAsia="仿宋_GB2312" w:hAnsi="time" w:cs="Times New Roman"/>
          <w:spacing w:val="4"/>
          <w:sz w:val="32"/>
          <w:szCs w:val="32"/>
        </w:rPr>
        <w:t>发表学术论文不少于</w:t>
      </w:r>
      <w:r w:rsidRPr="00245D28">
        <w:rPr>
          <w:rFonts w:ascii="time" w:eastAsia="仿宋_GB2312" w:hAnsi="time" w:cs="Times New Roman" w:hint="eastAsia"/>
          <w:spacing w:val="4"/>
          <w:sz w:val="32"/>
          <w:szCs w:val="32"/>
        </w:rPr>
        <w:t>4</w:t>
      </w:r>
      <w:r w:rsidRPr="00245D28">
        <w:rPr>
          <w:rFonts w:ascii="time" w:eastAsia="仿宋_GB2312" w:hAnsi="time" w:cs="Times New Roman"/>
          <w:spacing w:val="4"/>
          <w:sz w:val="32"/>
          <w:szCs w:val="32"/>
        </w:rPr>
        <w:t>篇</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音乐与舞蹈学、美术学、体育学</w:t>
      </w: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个一级学科：近三年来，以第一作者，在国内</w:t>
      </w:r>
      <w:r w:rsidRPr="00245D28">
        <w:rPr>
          <w:rFonts w:ascii="time" w:eastAsia="仿宋_GB2312" w:hAnsi="time" w:cs="Times New Roman" w:hint="eastAsia"/>
          <w:sz w:val="32"/>
          <w:szCs w:val="32"/>
        </w:rPr>
        <w:t>A2</w:t>
      </w:r>
      <w:r w:rsidRPr="00245D28">
        <w:rPr>
          <w:rFonts w:ascii="time" w:eastAsia="仿宋_GB2312" w:hAnsi="time" w:cs="Times New Roman" w:hint="eastAsia"/>
          <w:sz w:val="32"/>
          <w:szCs w:val="32"/>
        </w:rPr>
        <w:t>或国外</w:t>
      </w:r>
      <w:r w:rsidRPr="00245D28">
        <w:rPr>
          <w:rFonts w:ascii="time" w:eastAsia="仿宋_GB2312" w:hAnsi="time" w:cs="Times New Roman" w:hint="eastAsia"/>
          <w:sz w:val="32"/>
          <w:szCs w:val="32"/>
        </w:rPr>
        <w:t>A3</w:t>
      </w:r>
      <w:r w:rsidRPr="00245D28">
        <w:rPr>
          <w:rFonts w:ascii="time" w:eastAsia="仿宋_GB2312" w:hAnsi="time" w:cs="Times New Roman" w:hint="eastAsia"/>
          <w:sz w:val="32"/>
          <w:szCs w:val="32"/>
        </w:rPr>
        <w:t>（含）以上级别期刊公开发表学术论文</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篇（含）以上；或在</w:t>
      </w:r>
      <w:r w:rsidRPr="00245D28">
        <w:rPr>
          <w:rFonts w:ascii="time" w:eastAsia="仿宋_GB2312" w:hAnsi="time" w:cs="Times New Roman" w:hint="eastAsia"/>
          <w:sz w:val="32"/>
          <w:szCs w:val="32"/>
        </w:rPr>
        <w:t>B</w:t>
      </w:r>
      <w:r w:rsidRPr="00245D28">
        <w:rPr>
          <w:rFonts w:ascii="time" w:eastAsia="仿宋_GB2312" w:hAnsi="time" w:cs="Times New Roman" w:hint="eastAsia"/>
          <w:sz w:val="32"/>
          <w:szCs w:val="32"/>
        </w:rPr>
        <w:t>类期刊公开发表学术论文</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篇（含）以上；或取得音乐与舞蹈学、体育学、美术学及影视戏剧文学</w:t>
      </w:r>
      <w:r w:rsidRPr="00245D28">
        <w:rPr>
          <w:rFonts w:ascii="time" w:eastAsia="仿宋_GB2312" w:hAnsi="time" w:cs="Times New Roman" w:hint="eastAsia"/>
          <w:sz w:val="32"/>
          <w:szCs w:val="32"/>
        </w:rPr>
        <w:t>A2</w:t>
      </w:r>
      <w:r w:rsidRPr="00245D28">
        <w:rPr>
          <w:rFonts w:ascii="time" w:eastAsia="仿宋_GB2312" w:hAnsi="time" w:cs="Times New Roman" w:hint="eastAsia"/>
          <w:sz w:val="32"/>
          <w:szCs w:val="32"/>
        </w:rPr>
        <w:t>以上级别作品成果</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项，且一等奖要求排名前三，二等奖要求排名前二，三等奖要求排名第一。</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黑体" w:eastAsia="黑体" w:hAnsi="黑体" w:cs="Times New Roman"/>
          <w:bCs/>
          <w:spacing w:val="4"/>
          <w:sz w:val="32"/>
          <w:szCs w:val="32"/>
        </w:rPr>
        <w:t>第</w:t>
      </w:r>
      <w:r w:rsidRPr="00245D28">
        <w:rPr>
          <w:rFonts w:ascii="黑体" w:eastAsia="黑体" w:hAnsi="黑体" w:cs="Times New Roman" w:hint="eastAsia"/>
          <w:bCs/>
          <w:spacing w:val="4"/>
          <w:sz w:val="32"/>
          <w:szCs w:val="32"/>
        </w:rPr>
        <w:t>四</w:t>
      </w:r>
      <w:r w:rsidRPr="00245D28">
        <w:rPr>
          <w:rFonts w:ascii="黑体" w:eastAsia="黑体" w:hAnsi="黑体" w:cs="Times New Roman"/>
          <w:bCs/>
          <w:spacing w:val="4"/>
          <w:sz w:val="32"/>
          <w:szCs w:val="32"/>
        </w:rPr>
        <w:t>条</w:t>
      </w:r>
      <w:r w:rsidRPr="00245D28">
        <w:rPr>
          <w:rFonts w:ascii="time" w:eastAsia="仿宋_GB2312" w:hAnsi="time" w:cs="Times New Roman" w:hint="eastAsia"/>
          <w:spacing w:val="4"/>
          <w:sz w:val="32"/>
          <w:szCs w:val="32"/>
        </w:rPr>
        <w:t xml:space="preserve"> </w:t>
      </w:r>
      <w:r>
        <w:rPr>
          <w:rFonts w:ascii="time" w:eastAsia="仿宋_GB2312" w:hAnsi="time" w:cs="Times New Roman" w:hint="eastAsia"/>
          <w:spacing w:val="4"/>
          <w:sz w:val="32"/>
          <w:szCs w:val="32"/>
        </w:rPr>
        <w:t xml:space="preserve"> </w:t>
      </w:r>
      <w:r w:rsidRPr="00245D28">
        <w:rPr>
          <w:rFonts w:ascii="time" w:eastAsia="仿宋_GB2312" w:hAnsi="time" w:cs="Times New Roman" w:hint="eastAsia"/>
          <w:spacing w:val="4"/>
          <w:sz w:val="32"/>
          <w:szCs w:val="32"/>
        </w:rPr>
        <w:t>博士研究生指导教师岗位基本条件</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一</w:t>
      </w:r>
      <w:r w:rsidRPr="00245D28">
        <w:rPr>
          <w:rFonts w:ascii="time" w:eastAsia="仿宋_GB2312" w:hAnsi="time" w:cs="Times New Roman"/>
          <w:spacing w:val="4"/>
          <w:sz w:val="32"/>
          <w:szCs w:val="32"/>
        </w:rPr>
        <w:t>）</w:t>
      </w:r>
      <w:r w:rsidRPr="00245D28">
        <w:rPr>
          <w:rFonts w:ascii="time" w:eastAsia="仿宋_GB2312" w:hAnsi="time" w:cs="Times New Roman" w:hint="eastAsia"/>
          <w:sz w:val="32"/>
          <w:szCs w:val="32"/>
        </w:rPr>
        <w:t>具有教授或研究员职称的在职在岗教学科研人员（不</w:t>
      </w:r>
      <w:r w:rsidRPr="00245D28">
        <w:rPr>
          <w:rFonts w:ascii="time" w:eastAsia="仿宋_GB2312" w:hAnsi="time" w:cs="Times New Roman" w:hint="eastAsia"/>
          <w:sz w:val="32"/>
          <w:szCs w:val="32"/>
        </w:rPr>
        <w:lastRenderedPageBreak/>
        <w:t>含特聘人员）；</w:t>
      </w:r>
    </w:p>
    <w:p w:rsidR="00245D28" w:rsidRPr="00245D28" w:rsidRDefault="00245D28" w:rsidP="00245D28">
      <w:pPr>
        <w:spacing w:line="560" w:lineRule="exact"/>
        <w:ind w:firstLineChars="200" w:firstLine="632"/>
        <w:rPr>
          <w:rFonts w:ascii="time" w:eastAsia="仿宋_GB2312" w:hAnsi="time" w:cs="Times New Roman"/>
          <w:sz w:val="32"/>
          <w:szCs w:val="32"/>
        </w:rPr>
      </w:pPr>
      <w:r w:rsidRPr="00245D28">
        <w:rPr>
          <w:rFonts w:ascii="time" w:eastAsia="仿宋_GB2312" w:hAnsi="time" w:cs="Times New Roman" w:hint="eastAsia"/>
          <w:sz w:val="32"/>
          <w:szCs w:val="32"/>
        </w:rPr>
        <w:t>（二）具有博士学位；</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三</w:t>
      </w:r>
      <w:r w:rsidRPr="00245D28">
        <w:rPr>
          <w:rFonts w:ascii="time" w:eastAsia="仿宋_GB2312" w:hAnsi="time" w:cs="Times New Roman"/>
          <w:spacing w:val="4"/>
          <w:sz w:val="32"/>
          <w:szCs w:val="32"/>
        </w:rPr>
        <w:t>）已完整培养过一届学术型硕士研究生，</w:t>
      </w:r>
      <w:proofErr w:type="gramStart"/>
      <w:r w:rsidRPr="00245D28">
        <w:rPr>
          <w:rFonts w:ascii="time" w:eastAsia="仿宋_GB2312" w:hAnsi="time" w:cs="Times New Roman" w:hint="eastAsia"/>
          <w:spacing w:val="4"/>
          <w:sz w:val="32"/>
          <w:szCs w:val="32"/>
        </w:rPr>
        <w:t>且</w:t>
      </w:r>
      <w:r w:rsidRPr="00245D28">
        <w:rPr>
          <w:rFonts w:ascii="time" w:eastAsia="仿宋_GB2312" w:hAnsi="time" w:cs="Times New Roman"/>
          <w:spacing w:val="4"/>
          <w:sz w:val="32"/>
          <w:szCs w:val="32"/>
        </w:rPr>
        <w:t>培养</w:t>
      </w:r>
      <w:proofErr w:type="gramEnd"/>
      <w:r w:rsidRPr="00245D28">
        <w:rPr>
          <w:rFonts w:ascii="time" w:eastAsia="仿宋_GB2312" w:hAnsi="time" w:cs="Times New Roman"/>
          <w:spacing w:val="4"/>
          <w:sz w:val="32"/>
          <w:szCs w:val="32"/>
        </w:rPr>
        <w:t>质量</w:t>
      </w:r>
      <w:r w:rsidRPr="00245D28">
        <w:rPr>
          <w:rFonts w:ascii="time" w:eastAsia="仿宋_GB2312" w:hAnsi="time" w:cs="Times New Roman" w:hint="eastAsia"/>
          <w:spacing w:val="4"/>
          <w:sz w:val="32"/>
          <w:szCs w:val="32"/>
        </w:rPr>
        <w:t>较高；</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四</w:t>
      </w: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具有所</w:t>
      </w:r>
      <w:r w:rsidRPr="00245D28">
        <w:rPr>
          <w:rFonts w:ascii="time" w:eastAsia="仿宋_GB2312" w:hAnsi="time" w:cs="Times New Roman"/>
          <w:spacing w:val="4"/>
          <w:sz w:val="32"/>
          <w:szCs w:val="32"/>
        </w:rPr>
        <w:t>申请</w:t>
      </w:r>
      <w:r w:rsidRPr="00245D28">
        <w:rPr>
          <w:rFonts w:ascii="time" w:eastAsia="仿宋_GB2312" w:hAnsi="time" w:cs="Times New Roman" w:hint="eastAsia"/>
          <w:spacing w:val="4"/>
          <w:sz w:val="32"/>
          <w:szCs w:val="32"/>
        </w:rPr>
        <w:t>岗位</w:t>
      </w:r>
      <w:r w:rsidRPr="00245D28">
        <w:rPr>
          <w:rFonts w:ascii="time" w:eastAsia="仿宋_GB2312" w:hAnsi="time" w:cs="Times New Roman"/>
          <w:spacing w:val="4"/>
          <w:sz w:val="32"/>
          <w:szCs w:val="32"/>
        </w:rPr>
        <w:t>学科领域的省部级</w:t>
      </w:r>
      <w:r w:rsidRPr="00245D28">
        <w:rPr>
          <w:rFonts w:ascii="time" w:eastAsia="仿宋_GB2312" w:hAnsi="time" w:cs="Times New Roman" w:hint="eastAsia"/>
          <w:spacing w:val="4"/>
          <w:sz w:val="32"/>
          <w:szCs w:val="32"/>
        </w:rPr>
        <w:t>（含）以上</w:t>
      </w:r>
      <w:r w:rsidRPr="00245D28">
        <w:rPr>
          <w:rFonts w:ascii="time" w:eastAsia="仿宋_GB2312" w:hAnsi="time" w:cs="Times New Roman"/>
          <w:spacing w:val="4"/>
          <w:sz w:val="32"/>
          <w:szCs w:val="32"/>
        </w:rPr>
        <w:t>科研项目，有充足的科研经费用于博士研究生培养</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人文社会科学申请人主持</w:t>
      </w:r>
      <w:r w:rsidRPr="00245D28">
        <w:rPr>
          <w:rFonts w:ascii="time" w:eastAsia="仿宋_GB2312" w:hAnsi="time" w:cs="Times New Roman" w:hint="eastAsia"/>
          <w:spacing w:val="4"/>
          <w:sz w:val="32"/>
          <w:szCs w:val="32"/>
        </w:rPr>
        <w:t>的</w:t>
      </w:r>
      <w:r w:rsidRPr="00245D28">
        <w:rPr>
          <w:rFonts w:ascii="time" w:eastAsia="仿宋_GB2312" w:hAnsi="time" w:cs="Times New Roman"/>
          <w:spacing w:val="4"/>
          <w:sz w:val="32"/>
          <w:szCs w:val="32"/>
        </w:rPr>
        <w:t>在</w:t>
      </w:r>
      <w:proofErr w:type="gramStart"/>
      <w:r w:rsidRPr="00245D28">
        <w:rPr>
          <w:rFonts w:ascii="time" w:eastAsia="仿宋_GB2312" w:hAnsi="time" w:cs="Times New Roman"/>
          <w:spacing w:val="4"/>
          <w:sz w:val="32"/>
          <w:szCs w:val="32"/>
        </w:rPr>
        <w:t>研</w:t>
      </w:r>
      <w:proofErr w:type="gramEnd"/>
      <w:r w:rsidRPr="00245D28">
        <w:rPr>
          <w:rFonts w:ascii="time" w:eastAsia="仿宋_GB2312" w:hAnsi="time" w:cs="Times New Roman" w:hint="eastAsia"/>
          <w:spacing w:val="4"/>
          <w:sz w:val="32"/>
          <w:szCs w:val="32"/>
        </w:rPr>
        <w:t>C</w:t>
      </w:r>
      <w:r w:rsidRPr="00245D28">
        <w:rPr>
          <w:rFonts w:ascii="time" w:eastAsia="仿宋_GB2312" w:hAnsi="time" w:cs="Times New Roman" w:hint="eastAsia"/>
          <w:spacing w:val="4"/>
          <w:sz w:val="32"/>
          <w:szCs w:val="32"/>
        </w:rPr>
        <w:t>类（含）以上级别科研</w:t>
      </w:r>
      <w:r w:rsidRPr="00245D28">
        <w:rPr>
          <w:rFonts w:ascii="time" w:eastAsia="仿宋_GB2312" w:hAnsi="time" w:cs="Times New Roman"/>
          <w:spacing w:val="4"/>
          <w:sz w:val="32"/>
          <w:szCs w:val="32"/>
        </w:rPr>
        <w:t>项目</w:t>
      </w:r>
      <w:r w:rsidRPr="00245D28">
        <w:rPr>
          <w:rFonts w:ascii="time" w:eastAsia="仿宋_GB2312" w:hAnsi="time" w:cs="Times New Roman" w:hint="eastAsia"/>
          <w:spacing w:val="4"/>
          <w:sz w:val="32"/>
          <w:szCs w:val="32"/>
        </w:rPr>
        <w:t>累计</w:t>
      </w:r>
      <w:r w:rsidRPr="00245D28">
        <w:rPr>
          <w:rFonts w:ascii="time" w:eastAsia="仿宋_GB2312" w:hAnsi="time" w:cs="Times New Roman"/>
          <w:spacing w:val="4"/>
          <w:sz w:val="32"/>
          <w:szCs w:val="32"/>
        </w:rPr>
        <w:t>合同经费</w:t>
      </w:r>
      <w:r w:rsidRPr="00245D28">
        <w:rPr>
          <w:rFonts w:ascii="time" w:eastAsia="仿宋_GB2312" w:hAnsi="time" w:cs="Times New Roman"/>
          <w:spacing w:val="4"/>
          <w:sz w:val="32"/>
          <w:szCs w:val="32"/>
        </w:rPr>
        <w:t>15</w:t>
      </w:r>
      <w:r w:rsidRPr="00245D28">
        <w:rPr>
          <w:rFonts w:ascii="time" w:eastAsia="仿宋_GB2312" w:hAnsi="time" w:cs="Times New Roman"/>
          <w:spacing w:val="4"/>
          <w:sz w:val="32"/>
          <w:szCs w:val="32"/>
        </w:rPr>
        <w:t>万元</w:t>
      </w:r>
      <w:r w:rsidRPr="00245D28">
        <w:rPr>
          <w:rFonts w:ascii="time" w:eastAsia="仿宋_GB2312" w:hAnsi="time" w:cs="Times New Roman" w:hint="eastAsia"/>
          <w:spacing w:val="4"/>
          <w:sz w:val="32"/>
          <w:szCs w:val="32"/>
        </w:rPr>
        <w:t>（含）</w:t>
      </w:r>
      <w:r w:rsidRPr="00245D28">
        <w:rPr>
          <w:rFonts w:ascii="time" w:eastAsia="仿宋_GB2312" w:hAnsi="time" w:cs="Times New Roman"/>
          <w:spacing w:val="4"/>
          <w:sz w:val="32"/>
          <w:szCs w:val="32"/>
        </w:rPr>
        <w:t>以上</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自然科学申请人主持</w:t>
      </w:r>
      <w:r w:rsidRPr="00245D28">
        <w:rPr>
          <w:rFonts w:ascii="time" w:eastAsia="仿宋_GB2312" w:hAnsi="time" w:cs="Times New Roman" w:hint="eastAsia"/>
          <w:spacing w:val="4"/>
          <w:sz w:val="32"/>
          <w:szCs w:val="32"/>
        </w:rPr>
        <w:t>的</w:t>
      </w:r>
      <w:r w:rsidRPr="00245D28">
        <w:rPr>
          <w:rFonts w:ascii="time" w:eastAsia="仿宋_GB2312" w:hAnsi="time" w:cs="Times New Roman"/>
          <w:spacing w:val="4"/>
          <w:sz w:val="32"/>
          <w:szCs w:val="32"/>
        </w:rPr>
        <w:t>在</w:t>
      </w:r>
      <w:proofErr w:type="gramStart"/>
      <w:r w:rsidRPr="00245D28">
        <w:rPr>
          <w:rFonts w:ascii="time" w:eastAsia="仿宋_GB2312" w:hAnsi="time" w:cs="Times New Roman"/>
          <w:spacing w:val="4"/>
          <w:sz w:val="32"/>
          <w:szCs w:val="32"/>
        </w:rPr>
        <w:t>研</w:t>
      </w:r>
      <w:proofErr w:type="gramEnd"/>
      <w:r w:rsidRPr="00245D28">
        <w:rPr>
          <w:rFonts w:ascii="time" w:eastAsia="仿宋_GB2312" w:hAnsi="time" w:cs="Times New Roman" w:hint="eastAsia"/>
          <w:spacing w:val="4"/>
          <w:sz w:val="32"/>
          <w:szCs w:val="32"/>
        </w:rPr>
        <w:t>C</w:t>
      </w:r>
      <w:r w:rsidRPr="00245D28">
        <w:rPr>
          <w:rFonts w:ascii="time" w:eastAsia="仿宋_GB2312" w:hAnsi="time" w:cs="Times New Roman" w:hint="eastAsia"/>
          <w:spacing w:val="4"/>
          <w:sz w:val="32"/>
          <w:szCs w:val="32"/>
        </w:rPr>
        <w:t>类（含）以上级别科研</w:t>
      </w:r>
      <w:r w:rsidRPr="00245D28">
        <w:rPr>
          <w:rFonts w:ascii="time" w:eastAsia="仿宋_GB2312" w:hAnsi="time" w:cs="Times New Roman"/>
          <w:spacing w:val="4"/>
          <w:sz w:val="32"/>
          <w:szCs w:val="32"/>
        </w:rPr>
        <w:t>项目</w:t>
      </w:r>
      <w:r w:rsidRPr="00245D28">
        <w:rPr>
          <w:rFonts w:ascii="time" w:eastAsia="仿宋_GB2312" w:hAnsi="time" w:cs="Times New Roman" w:hint="eastAsia"/>
          <w:spacing w:val="4"/>
          <w:sz w:val="32"/>
          <w:szCs w:val="32"/>
        </w:rPr>
        <w:t>累计</w:t>
      </w:r>
      <w:r w:rsidRPr="00245D28">
        <w:rPr>
          <w:rFonts w:ascii="time" w:eastAsia="仿宋_GB2312" w:hAnsi="time" w:cs="Times New Roman"/>
          <w:spacing w:val="4"/>
          <w:sz w:val="32"/>
          <w:szCs w:val="32"/>
        </w:rPr>
        <w:t>合同经费</w:t>
      </w:r>
      <w:r w:rsidRPr="00245D28">
        <w:rPr>
          <w:rFonts w:ascii="time" w:eastAsia="仿宋_GB2312" w:hAnsi="time" w:cs="Times New Roman"/>
          <w:spacing w:val="4"/>
          <w:sz w:val="32"/>
          <w:szCs w:val="32"/>
        </w:rPr>
        <w:t>50</w:t>
      </w:r>
      <w:r w:rsidRPr="00245D28">
        <w:rPr>
          <w:rFonts w:ascii="time" w:eastAsia="仿宋_GB2312" w:hAnsi="time" w:cs="Times New Roman"/>
          <w:spacing w:val="4"/>
          <w:sz w:val="32"/>
          <w:szCs w:val="32"/>
        </w:rPr>
        <w:t>万元</w:t>
      </w:r>
      <w:r w:rsidRPr="00245D28">
        <w:rPr>
          <w:rFonts w:ascii="time" w:eastAsia="仿宋_GB2312" w:hAnsi="time" w:cs="Times New Roman" w:hint="eastAsia"/>
          <w:spacing w:val="4"/>
          <w:sz w:val="32"/>
          <w:szCs w:val="32"/>
        </w:rPr>
        <w:t>（含）</w:t>
      </w:r>
      <w:r w:rsidRPr="00245D28">
        <w:rPr>
          <w:rFonts w:ascii="time" w:eastAsia="仿宋_GB2312" w:hAnsi="time" w:cs="Times New Roman"/>
          <w:spacing w:val="4"/>
          <w:sz w:val="32"/>
          <w:szCs w:val="32"/>
        </w:rPr>
        <w:t>以上</w:t>
      </w:r>
      <w:r w:rsidRPr="00245D28">
        <w:rPr>
          <w:rFonts w:ascii="time" w:eastAsia="仿宋_GB2312" w:hAnsi="time" w:cs="Times New Roman" w:hint="eastAsia"/>
          <w:spacing w:val="4"/>
          <w:sz w:val="32"/>
          <w:szCs w:val="32"/>
        </w:rPr>
        <w:t>（其中，</w:t>
      </w:r>
      <w:r w:rsidRPr="00245D28">
        <w:rPr>
          <w:rFonts w:ascii="time" w:eastAsia="仿宋_GB2312" w:hAnsi="time" w:cs="Times New Roman"/>
          <w:spacing w:val="4"/>
          <w:sz w:val="32"/>
          <w:szCs w:val="32"/>
        </w:rPr>
        <w:t>申请数学</w:t>
      </w:r>
      <w:r w:rsidRPr="00245D28">
        <w:rPr>
          <w:rFonts w:ascii="time" w:eastAsia="仿宋_GB2312" w:hAnsi="time" w:cs="Times New Roman" w:hint="eastAsia"/>
          <w:spacing w:val="4"/>
          <w:sz w:val="32"/>
          <w:szCs w:val="32"/>
        </w:rPr>
        <w:t>、自然科学中文理兼容学科的</w:t>
      </w:r>
      <w:r w:rsidRPr="00245D28">
        <w:rPr>
          <w:rFonts w:ascii="time" w:eastAsia="仿宋_GB2312" w:hAnsi="time" w:cs="Times New Roman"/>
          <w:spacing w:val="4"/>
          <w:sz w:val="32"/>
          <w:szCs w:val="32"/>
        </w:rPr>
        <w:t>累计合同经费</w:t>
      </w:r>
      <w:r w:rsidRPr="00245D28">
        <w:rPr>
          <w:rFonts w:ascii="time" w:eastAsia="仿宋_GB2312" w:hAnsi="time" w:cs="Times New Roman"/>
          <w:spacing w:val="4"/>
          <w:sz w:val="32"/>
          <w:szCs w:val="32"/>
        </w:rPr>
        <w:t>30</w:t>
      </w:r>
      <w:r w:rsidRPr="00245D28">
        <w:rPr>
          <w:rFonts w:ascii="time" w:eastAsia="仿宋_GB2312" w:hAnsi="time" w:cs="Times New Roman"/>
          <w:spacing w:val="4"/>
          <w:sz w:val="32"/>
          <w:szCs w:val="32"/>
        </w:rPr>
        <w:t>万元</w:t>
      </w:r>
      <w:r w:rsidRPr="00245D28">
        <w:rPr>
          <w:rFonts w:ascii="time" w:eastAsia="仿宋_GB2312" w:hAnsi="time" w:cs="Times New Roman" w:hint="eastAsia"/>
          <w:spacing w:val="4"/>
          <w:sz w:val="32"/>
          <w:szCs w:val="32"/>
        </w:rPr>
        <w:t>（含）</w:t>
      </w:r>
      <w:r w:rsidRPr="00245D28">
        <w:rPr>
          <w:rFonts w:ascii="time" w:eastAsia="仿宋_GB2312" w:hAnsi="time" w:cs="Times New Roman"/>
          <w:spacing w:val="4"/>
          <w:sz w:val="32"/>
          <w:szCs w:val="32"/>
        </w:rPr>
        <w:t>以上</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48"/>
        <w:rPr>
          <w:rFonts w:ascii="time" w:eastAsia="仿宋_GB2312" w:hAnsi="time" w:cs="Times New Roman"/>
          <w:spacing w:val="4"/>
          <w:sz w:val="32"/>
          <w:szCs w:val="32"/>
        </w:rPr>
      </w:pP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五</w:t>
      </w:r>
      <w:r w:rsidRPr="00245D28">
        <w:rPr>
          <w:rFonts w:ascii="time" w:eastAsia="仿宋_GB2312" w:hAnsi="time" w:cs="Times New Roman"/>
          <w:spacing w:val="4"/>
          <w:sz w:val="32"/>
          <w:szCs w:val="32"/>
        </w:rPr>
        <w:t>）</w:t>
      </w:r>
      <w:r w:rsidRPr="00245D28">
        <w:rPr>
          <w:rFonts w:ascii="time" w:eastAsia="仿宋_GB2312" w:hAnsi="time" w:cs="Times New Roman" w:hint="eastAsia"/>
          <w:spacing w:val="4"/>
          <w:sz w:val="32"/>
          <w:szCs w:val="32"/>
        </w:rPr>
        <w:t>在</w:t>
      </w:r>
      <w:r w:rsidRPr="00245D28">
        <w:rPr>
          <w:rFonts w:ascii="time" w:eastAsia="仿宋_GB2312" w:hAnsi="time" w:cs="Times New Roman"/>
          <w:spacing w:val="4"/>
          <w:sz w:val="32"/>
          <w:szCs w:val="32"/>
        </w:rPr>
        <w:t>所申请学科领域</w:t>
      </w:r>
      <w:r w:rsidRPr="00245D28">
        <w:rPr>
          <w:rFonts w:ascii="time" w:eastAsia="仿宋_GB2312" w:hAnsi="time" w:cs="Times New Roman" w:hint="eastAsia"/>
          <w:spacing w:val="4"/>
          <w:sz w:val="32"/>
          <w:szCs w:val="32"/>
        </w:rPr>
        <w:t>有</w:t>
      </w:r>
      <w:r w:rsidRPr="00245D28">
        <w:rPr>
          <w:rFonts w:ascii="time" w:eastAsia="仿宋_GB2312" w:hAnsi="time" w:cs="Times New Roman"/>
          <w:spacing w:val="4"/>
          <w:sz w:val="32"/>
          <w:szCs w:val="32"/>
        </w:rPr>
        <w:t>高水平学术成果</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spacing w:val="4"/>
          <w:sz w:val="32"/>
          <w:szCs w:val="32"/>
        </w:rPr>
        <w:t>人文社会科学</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近五年来</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以第一作者</w:t>
      </w:r>
      <w:r w:rsidRPr="00245D28">
        <w:rPr>
          <w:rFonts w:ascii="time" w:eastAsia="仿宋_GB2312" w:hAnsi="time" w:cs="Times New Roman" w:hint="eastAsia"/>
          <w:spacing w:val="4"/>
          <w:sz w:val="32"/>
          <w:szCs w:val="32"/>
        </w:rPr>
        <w:t>，在国内</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或国外</w:t>
      </w:r>
      <w:r w:rsidRPr="00245D28">
        <w:rPr>
          <w:rFonts w:ascii="time" w:eastAsia="仿宋_GB2312" w:hAnsi="time" w:cs="Times New Roman" w:hint="eastAsia"/>
          <w:spacing w:val="4"/>
          <w:sz w:val="32"/>
          <w:szCs w:val="32"/>
        </w:rPr>
        <w:t>A1</w:t>
      </w:r>
      <w:r w:rsidRPr="00245D28">
        <w:rPr>
          <w:rFonts w:ascii="time" w:eastAsia="仿宋_GB2312" w:hAnsi="time" w:cs="Times New Roman"/>
          <w:spacing w:val="4"/>
          <w:sz w:val="32"/>
          <w:szCs w:val="32"/>
        </w:rPr>
        <w:t>期刊</w:t>
      </w:r>
      <w:r w:rsidRPr="00245D28">
        <w:rPr>
          <w:rFonts w:ascii="time" w:eastAsia="仿宋_GB2312" w:hAnsi="time" w:cs="Times New Roman" w:hint="eastAsia"/>
          <w:spacing w:val="4"/>
          <w:sz w:val="32"/>
          <w:szCs w:val="32"/>
        </w:rPr>
        <w:t>公开</w:t>
      </w:r>
      <w:r w:rsidRPr="00245D28">
        <w:rPr>
          <w:rFonts w:ascii="time" w:eastAsia="仿宋_GB2312" w:hAnsi="time" w:cs="Times New Roman"/>
          <w:spacing w:val="4"/>
          <w:sz w:val="32"/>
          <w:szCs w:val="32"/>
        </w:rPr>
        <w:t>发表学术论文不少于</w:t>
      </w:r>
      <w:r w:rsidRPr="00245D28">
        <w:rPr>
          <w:rFonts w:ascii="time" w:eastAsia="仿宋_GB2312" w:hAnsi="time" w:cs="Times New Roman"/>
          <w:spacing w:val="4"/>
          <w:sz w:val="32"/>
          <w:szCs w:val="32"/>
        </w:rPr>
        <w:t>2</w:t>
      </w:r>
      <w:r w:rsidRPr="00245D28">
        <w:rPr>
          <w:rFonts w:ascii="time" w:eastAsia="仿宋_GB2312" w:hAnsi="time" w:cs="Times New Roman"/>
          <w:spacing w:val="4"/>
          <w:sz w:val="32"/>
          <w:szCs w:val="32"/>
        </w:rPr>
        <w:t>篇；或在</w:t>
      </w:r>
      <w:r w:rsidRPr="00245D28">
        <w:rPr>
          <w:rFonts w:ascii="time" w:eastAsia="仿宋_GB2312" w:hAnsi="time" w:cs="Times New Roman" w:hint="eastAsia"/>
          <w:spacing w:val="4"/>
          <w:sz w:val="32"/>
          <w:szCs w:val="32"/>
        </w:rPr>
        <w:t>国内</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、国内</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A3</w:t>
      </w:r>
      <w:r w:rsidRPr="00245D28">
        <w:rPr>
          <w:rFonts w:ascii="time" w:eastAsia="仿宋_GB2312" w:hAnsi="time" w:cs="Times New Roman"/>
          <w:spacing w:val="4"/>
          <w:sz w:val="32"/>
          <w:szCs w:val="32"/>
        </w:rPr>
        <w:t>期刊上累计</w:t>
      </w:r>
      <w:r w:rsidRPr="00245D28">
        <w:rPr>
          <w:rFonts w:ascii="time" w:eastAsia="仿宋_GB2312" w:hAnsi="time" w:cs="Times New Roman" w:hint="eastAsia"/>
          <w:spacing w:val="4"/>
          <w:sz w:val="32"/>
          <w:szCs w:val="32"/>
        </w:rPr>
        <w:t>公开</w:t>
      </w:r>
      <w:r w:rsidRPr="00245D28">
        <w:rPr>
          <w:rFonts w:ascii="time" w:eastAsia="仿宋_GB2312" w:hAnsi="time" w:cs="Times New Roman"/>
          <w:spacing w:val="4"/>
          <w:sz w:val="32"/>
          <w:szCs w:val="32"/>
        </w:rPr>
        <w:t>发表学术论文不少于</w:t>
      </w:r>
      <w:r w:rsidRPr="00245D28">
        <w:rPr>
          <w:rFonts w:ascii="time" w:eastAsia="仿宋_GB2312" w:hAnsi="time" w:cs="Times New Roman" w:hint="eastAsia"/>
          <w:spacing w:val="4"/>
          <w:sz w:val="32"/>
          <w:szCs w:val="32"/>
        </w:rPr>
        <w:t>5</w:t>
      </w:r>
      <w:r w:rsidRPr="00245D28">
        <w:rPr>
          <w:rFonts w:ascii="time" w:eastAsia="仿宋_GB2312" w:hAnsi="time" w:cs="Times New Roman"/>
          <w:spacing w:val="4"/>
          <w:sz w:val="32"/>
          <w:szCs w:val="32"/>
        </w:rPr>
        <w:t>篇</w:t>
      </w:r>
      <w:r w:rsidRPr="00245D28">
        <w:rPr>
          <w:rFonts w:ascii="time" w:eastAsia="仿宋_GB2312" w:hAnsi="time" w:cs="Times New Roman" w:hint="eastAsia"/>
          <w:spacing w:val="4"/>
          <w:sz w:val="32"/>
          <w:szCs w:val="32"/>
        </w:rPr>
        <w:t>。</w:t>
      </w:r>
      <w:r w:rsidRPr="00245D28">
        <w:rPr>
          <w:rFonts w:ascii="time" w:eastAsia="仿宋_GB2312" w:hAnsi="time" w:cs="Times New Roman" w:hint="eastAsia"/>
          <w:spacing w:val="4"/>
          <w:sz w:val="32"/>
          <w:szCs w:val="32"/>
        </w:rPr>
        <w:t>A</w:t>
      </w:r>
      <w:r w:rsidRPr="00245D28">
        <w:rPr>
          <w:rFonts w:ascii="time" w:eastAsia="仿宋_GB2312" w:hAnsi="time" w:cs="Times New Roman" w:hint="eastAsia"/>
          <w:spacing w:val="4"/>
          <w:sz w:val="32"/>
          <w:szCs w:val="32"/>
        </w:rPr>
        <w:t>类著作可对应视为</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学术论文。</w:t>
      </w:r>
    </w:p>
    <w:p w:rsidR="00245D28" w:rsidRPr="00245D28" w:rsidRDefault="00245D28" w:rsidP="00245D28">
      <w:pPr>
        <w:spacing w:line="560" w:lineRule="exact"/>
        <w:ind w:firstLineChars="200" w:firstLine="648"/>
        <w:rPr>
          <w:rFonts w:ascii="time" w:eastAsia="仿宋_GB2312" w:hAnsi="time" w:cs="Times New Roman"/>
          <w:spacing w:val="4"/>
          <w:sz w:val="32"/>
          <w:szCs w:val="32"/>
        </w:rPr>
      </w:pPr>
      <w:r w:rsidRPr="00245D28">
        <w:rPr>
          <w:rFonts w:ascii="time" w:eastAsia="仿宋_GB2312" w:hAnsi="time" w:cs="Times New Roman"/>
          <w:spacing w:val="4"/>
          <w:sz w:val="32"/>
          <w:szCs w:val="32"/>
        </w:rPr>
        <w:t>自然科学</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近五年来</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以第一作者</w:t>
      </w:r>
      <w:r w:rsidRPr="00245D28">
        <w:rPr>
          <w:rFonts w:ascii="time" w:eastAsia="仿宋_GB2312" w:hAnsi="time" w:cs="Times New Roman" w:hint="eastAsia"/>
          <w:spacing w:val="4"/>
          <w:sz w:val="32"/>
          <w:szCs w:val="32"/>
        </w:rPr>
        <w:t>或</w:t>
      </w:r>
      <w:r w:rsidRPr="00245D28">
        <w:rPr>
          <w:rFonts w:ascii="time" w:eastAsia="仿宋_GB2312" w:hAnsi="time" w:cs="Times New Roman"/>
          <w:spacing w:val="4"/>
          <w:sz w:val="32"/>
          <w:szCs w:val="32"/>
        </w:rPr>
        <w:t>通讯作者</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在</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期刊</w:t>
      </w:r>
      <w:r w:rsidRPr="00245D28">
        <w:rPr>
          <w:rFonts w:ascii="time" w:eastAsia="仿宋_GB2312" w:hAnsi="time" w:cs="Times New Roman"/>
          <w:spacing w:val="4"/>
          <w:sz w:val="32"/>
          <w:szCs w:val="32"/>
        </w:rPr>
        <w:t>公开发表学术论文不少于</w:t>
      </w:r>
      <w:r w:rsidRPr="00245D28">
        <w:rPr>
          <w:rFonts w:ascii="time" w:eastAsia="仿宋_GB2312" w:hAnsi="time" w:cs="Times New Roman"/>
          <w:spacing w:val="4"/>
          <w:sz w:val="32"/>
          <w:szCs w:val="32"/>
        </w:rPr>
        <w:t>2</w:t>
      </w:r>
      <w:r w:rsidRPr="00245D28">
        <w:rPr>
          <w:rFonts w:ascii="time" w:eastAsia="仿宋_GB2312" w:hAnsi="time" w:cs="Times New Roman"/>
          <w:spacing w:val="4"/>
          <w:sz w:val="32"/>
          <w:szCs w:val="32"/>
        </w:rPr>
        <w:t>篇；或在</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A2</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A3</w:t>
      </w:r>
      <w:r w:rsidRPr="00245D28">
        <w:rPr>
          <w:rFonts w:ascii="time" w:eastAsia="仿宋_GB2312" w:hAnsi="time" w:cs="Times New Roman" w:hint="eastAsia"/>
          <w:spacing w:val="4"/>
          <w:sz w:val="32"/>
          <w:szCs w:val="32"/>
        </w:rPr>
        <w:t>、国内</w:t>
      </w:r>
      <w:r w:rsidRPr="00245D28">
        <w:rPr>
          <w:rFonts w:ascii="time" w:eastAsia="仿宋_GB2312" w:hAnsi="time" w:cs="Times New Roman" w:hint="eastAsia"/>
          <w:spacing w:val="4"/>
          <w:sz w:val="32"/>
          <w:szCs w:val="32"/>
        </w:rPr>
        <w:t>A1</w:t>
      </w:r>
      <w:r w:rsidRPr="00245D28">
        <w:rPr>
          <w:rFonts w:ascii="time" w:eastAsia="仿宋_GB2312" w:hAnsi="time" w:cs="Times New Roman" w:hint="eastAsia"/>
          <w:spacing w:val="4"/>
          <w:sz w:val="32"/>
          <w:szCs w:val="32"/>
        </w:rPr>
        <w:t>（限</w:t>
      </w:r>
      <w:r w:rsidRPr="00245D28">
        <w:rPr>
          <w:rFonts w:ascii="time" w:eastAsia="仿宋_GB2312" w:hAnsi="time" w:cs="Times New Roman" w:hint="eastAsia"/>
          <w:spacing w:val="4"/>
          <w:sz w:val="32"/>
          <w:szCs w:val="32"/>
        </w:rPr>
        <w:t>2</w:t>
      </w:r>
      <w:r w:rsidRPr="00245D28">
        <w:rPr>
          <w:rFonts w:ascii="time" w:eastAsia="仿宋_GB2312" w:hAnsi="time" w:cs="Times New Roman" w:hint="eastAsia"/>
          <w:spacing w:val="4"/>
          <w:sz w:val="32"/>
          <w:szCs w:val="32"/>
        </w:rPr>
        <w:t>篇以内）期刊上</w:t>
      </w:r>
      <w:r w:rsidRPr="00245D28">
        <w:rPr>
          <w:rFonts w:ascii="time" w:eastAsia="仿宋_GB2312" w:hAnsi="time" w:cs="Times New Roman"/>
          <w:spacing w:val="4"/>
          <w:sz w:val="32"/>
          <w:szCs w:val="32"/>
        </w:rPr>
        <w:t>公开发表学术论文不少于</w:t>
      </w:r>
      <w:r w:rsidRPr="00245D28">
        <w:rPr>
          <w:rFonts w:ascii="time" w:eastAsia="仿宋_GB2312" w:hAnsi="time" w:cs="Times New Roman"/>
          <w:spacing w:val="4"/>
          <w:sz w:val="32"/>
          <w:szCs w:val="32"/>
        </w:rPr>
        <w:t>5</w:t>
      </w:r>
      <w:r w:rsidRPr="00245D28">
        <w:rPr>
          <w:rFonts w:ascii="time" w:eastAsia="仿宋_GB2312" w:hAnsi="time" w:cs="Times New Roman"/>
          <w:spacing w:val="4"/>
          <w:sz w:val="32"/>
          <w:szCs w:val="32"/>
        </w:rPr>
        <w:t>篇。</w:t>
      </w:r>
    </w:p>
    <w:p w:rsidR="00245D28" w:rsidRPr="00245D28" w:rsidRDefault="00245D28" w:rsidP="00245D28">
      <w:pPr>
        <w:spacing w:line="560" w:lineRule="exact"/>
        <w:ind w:firstLineChars="200" w:firstLine="648"/>
        <w:rPr>
          <w:rFonts w:ascii="time" w:eastAsia="仿宋_GB2312" w:hAnsi="time" w:cs="Times New Roman"/>
          <w:spacing w:val="4"/>
          <w:sz w:val="32"/>
          <w:szCs w:val="32"/>
        </w:rPr>
      </w:pPr>
      <w:r w:rsidRPr="00245D28">
        <w:rPr>
          <w:rFonts w:ascii="黑体" w:eastAsia="黑体" w:hAnsi="黑体" w:cs="Times New Roman" w:hint="eastAsia"/>
          <w:bCs/>
          <w:spacing w:val="4"/>
          <w:sz w:val="32"/>
          <w:szCs w:val="32"/>
        </w:rPr>
        <w:t>第五条</w:t>
      </w:r>
      <w:r w:rsidRPr="00245D28">
        <w:rPr>
          <w:rFonts w:ascii="time" w:eastAsia="仿宋_GB2312" w:hAnsi="time" w:cs="Times New Roman" w:hint="eastAsia"/>
          <w:spacing w:val="4"/>
          <w:sz w:val="32"/>
          <w:szCs w:val="32"/>
        </w:rPr>
        <w:t xml:space="preserve"> </w:t>
      </w:r>
      <w:r>
        <w:rPr>
          <w:rFonts w:ascii="time" w:eastAsia="仿宋_GB2312" w:hAnsi="time" w:cs="Times New Roman" w:hint="eastAsia"/>
          <w:spacing w:val="4"/>
          <w:sz w:val="32"/>
          <w:szCs w:val="32"/>
        </w:rPr>
        <w:t xml:space="preserve"> </w:t>
      </w:r>
      <w:r w:rsidRPr="00245D28">
        <w:rPr>
          <w:rFonts w:ascii="time" w:eastAsia="仿宋_GB2312" w:hAnsi="time" w:cs="Times New Roman" w:hint="eastAsia"/>
          <w:spacing w:val="4"/>
          <w:sz w:val="32"/>
          <w:szCs w:val="32"/>
        </w:rPr>
        <w:t>学术成果的界定标准和认定</w:t>
      </w:r>
    </w:p>
    <w:p w:rsidR="00245D28" w:rsidRPr="00245D28" w:rsidRDefault="00245D28" w:rsidP="00245D28">
      <w:pPr>
        <w:spacing w:line="560" w:lineRule="exact"/>
        <w:ind w:firstLineChars="200" w:firstLine="648"/>
        <w:rPr>
          <w:rFonts w:ascii="time" w:eastAsia="仿宋_GB2312" w:hAnsi="time" w:cs="Times New Roman"/>
          <w:spacing w:val="4"/>
          <w:sz w:val="32"/>
          <w:szCs w:val="32"/>
        </w:rPr>
      </w:pPr>
      <w:r w:rsidRPr="00245D28">
        <w:rPr>
          <w:rFonts w:ascii="time" w:eastAsia="仿宋_GB2312" w:hAnsi="time" w:cs="Times New Roman" w:hint="eastAsia"/>
          <w:spacing w:val="4"/>
          <w:sz w:val="32"/>
          <w:szCs w:val="32"/>
        </w:rPr>
        <w:t>学术成果</w:t>
      </w:r>
      <w:r w:rsidRPr="00245D28">
        <w:rPr>
          <w:rFonts w:ascii="time" w:eastAsia="仿宋_GB2312" w:hAnsi="time" w:cs="Times New Roman"/>
          <w:spacing w:val="4"/>
          <w:sz w:val="32"/>
          <w:szCs w:val="32"/>
        </w:rPr>
        <w:t>的第一署名单位为西南大学</w:t>
      </w:r>
      <w:r w:rsidRPr="00245D28">
        <w:rPr>
          <w:rFonts w:ascii="time" w:eastAsia="仿宋_GB2312" w:hAnsi="time" w:cs="Times New Roman" w:hint="eastAsia"/>
          <w:spacing w:val="4"/>
          <w:sz w:val="32"/>
          <w:szCs w:val="32"/>
        </w:rPr>
        <w:t>。</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hint="eastAsia"/>
          <w:spacing w:val="4"/>
          <w:sz w:val="32"/>
          <w:szCs w:val="32"/>
        </w:rPr>
        <w:lastRenderedPageBreak/>
        <w:t>论文类成果应为</w:t>
      </w:r>
      <w:r w:rsidRPr="00245D28">
        <w:rPr>
          <w:rFonts w:ascii="time" w:eastAsia="仿宋_GB2312" w:hAnsi="time" w:cs="Times New Roman"/>
          <w:spacing w:val="4"/>
          <w:sz w:val="32"/>
          <w:szCs w:val="32"/>
        </w:rPr>
        <w:t>第一作者或通讯作者</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共同第一作者只确认排名第一的作者</w:t>
      </w:r>
      <w:r w:rsidRPr="00245D28">
        <w:rPr>
          <w:rFonts w:ascii="time" w:eastAsia="仿宋_GB2312" w:hAnsi="time" w:cs="Times New Roman" w:hint="eastAsia"/>
          <w:spacing w:val="4"/>
          <w:sz w:val="32"/>
          <w:szCs w:val="32"/>
        </w:rPr>
        <w:t>，</w:t>
      </w:r>
      <w:r w:rsidRPr="00245D28">
        <w:rPr>
          <w:rFonts w:ascii="time" w:eastAsia="仿宋_GB2312" w:hAnsi="time" w:cs="Times New Roman"/>
          <w:spacing w:val="4"/>
          <w:sz w:val="32"/>
          <w:szCs w:val="32"/>
        </w:rPr>
        <w:t>通讯作者只</w:t>
      </w:r>
      <w:r w:rsidRPr="00245D28">
        <w:rPr>
          <w:rFonts w:ascii="time" w:eastAsia="仿宋_GB2312" w:hAnsi="time" w:cs="Times New Roman" w:hint="eastAsia"/>
          <w:spacing w:val="4"/>
          <w:sz w:val="32"/>
          <w:szCs w:val="32"/>
        </w:rPr>
        <w:t>确认</w:t>
      </w:r>
      <w:r w:rsidRPr="00245D28">
        <w:rPr>
          <w:rFonts w:ascii="time" w:eastAsia="仿宋_GB2312" w:hAnsi="time" w:cs="Times New Roman"/>
          <w:spacing w:val="4"/>
          <w:sz w:val="32"/>
          <w:szCs w:val="32"/>
        </w:rPr>
        <w:t>排名最后一名的作者</w:t>
      </w:r>
      <w:r w:rsidRPr="00245D28">
        <w:rPr>
          <w:rFonts w:ascii="time" w:eastAsia="仿宋_GB2312" w:hAnsi="time" w:cs="Times New Roman" w:hint="eastAsia"/>
          <w:spacing w:val="4"/>
          <w:sz w:val="32"/>
          <w:szCs w:val="32"/>
        </w:rPr>
        <w:t>。国外</w:t>
      </w:r>
      <w:r w:rsidRPr="00245D28">
        <w:rPr>
          <w:rFonts w:ascii="time" w:eastAsia="仿宋_GB2312" w:hAnsi="time" w:cs="Times New Roman" w:hint="eastAsia"/>
          <w:spacing w:val="4"/>
          <w:sz w:val="32"/>
          <w:szCs w:val="32"/>
        </w:rPr>
        <w:t>T</w:t>
      </w:r>
      <w:r w:rsidRPr="00245D28">
        <w:rPr>
          <w:rFonts w:ascii="time" w:eastAsia="仿宋_GB2312" w:hAnsi="time" w:cs="Times New Roman" w:hint="eastAsia"/>
          <w:spacing w:val="4"/>
          <w:sz w:val="32"/>
          <w:szCs w:val="32"/>
        </w:rPr>
        <w:t>类论文（</w:t>
      </w:r>
      <w:r w:rsidRPr="00245D28">
        <w:rPr>
          <w:rFonts w:ascii="time" w:eastAsia="仿宋_GB2312" w:hAnsi="time" w:cs="Times New Roman" w:hint="eastAsia"/>
          <w:spacing w:val="4"/>
          <w:sz w:val="32"/>
          <w:szCs w:val="32"/>
        </w:rPr>
        <w:t>IF</w:t>
      </w:r>
      <w:r w:rsidRPr="00245D28">
        <w:rPr>
          <w:rFonts w:ascii="time" w:eastAsia="仿宋_GB2312" w:hAnsi="time" w:cs="Times New Roman" w:hint="eastAsia"/>
          <w:spacing w:val="4"/>
          <w:sz w:val="32"/>
          <w:szCs w:val="32"/>
        </w:rPr>
        <w:t>≥</w:t>
      </w:r>
      <w:r w:rsidRPr="00245D28">
        <w:rPr>
          <w:rFonts w:ascii="time" w:eastAsia="仿宋_GB2312" w:hAnsi="time" w:cs="Times New Roman" w:hint="eastAsia"/>
          <w:spacing w:val="4"/>
          <w:sz w:val="32"/>
          <w:szCs w:val="32"/>
        </w:rPr>
        <w:t>20</w:t>
      </w:r>
      <w:r w:rsidRPr="00245D28">
        <w:rPr>
          <w:rFonts w:ascii="time" w:eastAsia="仿宋_GB2312" w:hAnsi="time" w:cs="Times New Roman" w:hint="eastAsia"/>
          <w:spacing w:val="4"/>
          <w:sz w:val="32"/>
          <w:szCs w:val="32"/>
        </w:rPr>
        <w:t>）认可全部共同第一作者和通讯作者，国外</w:t>
      </w:r>
      <w:r w:rsidRPr="00245D28">
        <w:rPr>
          <w:rFonts w:ascii="time" w:eastAsia="仿宋_GB2312" w:hAnsi="time" w:cs="Times New Roman" w:hint="eastAsia"/>
          <w:spacing w:val="4"/>
          <w:sz w:val="32"/>
          <w:szCs w:val="32"/>
        </w:rPr>
        <w:t>T</w:t>
      </w:r>
      <w:r w:rsidRPr="00245D28">
        <w:rPr>
          <w:rFonts w:ascii="time" w:eastAsia="仿宋_GB2312" w:hAnsi="time" w:cs="Times New Roman" w:hint="eastAsia"/>
          <w:spacing w:val="4"/>
          <w:sz w:val="32"/>
          <w:szCs w:val="32"/>
        </w:rPr>
        <w:t>类论文（</w:t>
      </w:r>
      <w:r w:rsidRPr="00245D28">
        <w:rPr>
          <w:rFonts w:ascii="time" w:eastAsia="仿宋_GB2312" w:hAnsi="time" w:cs="Times New Roman" w:hint="eastAsia"/>
          <w:spacing w:val="4"/>
          <w:sz w:val="32"/>
          <w:szCs w:val="32"/>
        </w:rPr>
        <w:t>IF</w:t>
      </w:r>
      <w:r w:rsidRPr="00245D28">
        <w:rPr>
          <w:rFonts w:ascii="time" w:eastAsia="仿宋_GB2312" w:hAnsi="time" w:cs="Times New Roman" w:hint="eastAsia"/>
          <w:spacing w:val="4"/>
          <w:sz w:val="32"/>
          <w:szCs w:val="32"/>
        </w:rPr>
        <w:t>＜</w:t>
      </w:r>
      <w:r w:rsidRPr="00245D28">
        <w:rPr>
          <w:rFonts w:ascii="time" w:eastAsia="仿宋_GB2312" w:hAnsi="time" w:cs="Times New Roman" w:hint="eastAsia"/>
          <w:spacing w:val="4"/>
          <w:sz w:val="32"/>
          <w:szCs w:val="32"/>
        </w:rPr>
        <w:t>20</w:t>
      </w:r>
      <w:r w:rsidRPr="00245D28">
        <w:rPr>
          <w:rFonts w:ascii="time" w:eastAsia="仿宋_GB2312" w:hAnsi="time" w:cs="Times New Roman" w:hint="eastAsia"/>
          <w:spacing w:val="4"/>
          <w:sz w:val="32"/>
          <w:szCs w:val="32"/>
        </w:rPr>
        <w:t>）认可前两位共同第一作者和最后两位通讯作者。著作类成果应为独立或第一主编。</w:t>
      </w:r>
    </w:p>
    <w:p w:rsidR="00245D28" w:rsidRPr="00245D28" w:rsidRDefault="00245D28" w:rsidP="00245D28">
      <w:pPr>
        <w:spacing w:line="560" w:lineRule="exact"/>
        <w:ind w:firstLineChars="200" w:firstLine="648"/>
        <w:rPr>
          <w:rFonts w:ascii="time" w:eastAsia="仿宋_GB2312" w:hAnsi="time" w:cs="Times New Roman"/>
          <w:spacing w:val="4"/>
          <w:sz w:val="32"/>
          <w:szCs w:val="32"/>
        </w:rPr>
      </w:pPr>
      <w:r w:rsidRPr="00245D28">
        <w:rPr>
          <w:rFonts w:ascii="time" w:eastAsia="仿宋_GB2312" w:hAnsi="time" w:cs="Times New Roman" w:hint="eastAsia"/>
          <w:spacing w:val="4"/>
          <w:sz w:val="32"/>
          <w:szCs w:val="32"/>
        </w:rPr>
        <w:t>国内外期刊学术论文和等级以《西南大学人文社会科学科研项目、成果以及平台分类与认定办法》和《西南大学自然科学科研项目、成果及平台分类与认定办法》规定为准。</w:t>
      </w:r>
      <w:r w:rsidRPr="00245D28">
        <w:rPr>
          <w:rFonts w:ascii="time" w:eastAsia="仿宋_GB2312" w:hAnsi="time" w:cs="Times New Roman"/>
          <w:spacing w:val="4"/>
          <w:sz w:val="32"/>
          <w:szCs w:val="32"/>
        </w:rPr>
        <w:t>SCI</w:t>
      </w:r>
      <w:r w:rsidRPr="00245D28">
        <w:rPr>
          <w:rFonts w:ascii="time" w:eastAsia="仿宋_GB2312" w:hAnsi="time" w:cs="Times New Roman" w:hint="eastAsia"/>
          <w:spacing w:val="4"/>
          <w:sz w:val="32"/>
          <w:szCs w:val="32"/>
        </w:rPr>
        <w:t>.JCR</w:t>
      </w:r>
      <w:r w:rsidRPr="00245D28">
        <w:rPr>
          <w:rFonts w:ascii="time" w:eastAsia="仿宋_GB2312" w:hAnsi="time" w:cs="Times New Roman" w:hint="eastAsia"/>
          <w:spacing w:val="4"/>
          <w:sz w:val="32"/>
          <w:szCs w:val="32"/>
        </w:rPr>
        <w:t>论文</w:t>
      </w:r>
      <w:r w:rsidRPr="00245D28">
        <w:rPr>
          <w:rFonts w:ascii="time" w:eastAsia="仿宋_GB2312" w:hAnsi="time" w:cs="Times New Roman"/>
          <w:spacing w:val="4"/>
          <w:sz w:val="32"/>
          <w:szCs w:val="32"/>
        </w:rPr>
        <w:t>的分区</w:t>
      </w:r>
      <w:r w:rsidRPr="00245D28">
        <w:rPr>
          <w:rFonts w:ascii="time" w:eastAsia="仿宋_GB2312" w:hAnsi="time" w:cs="Times New Roman" w:hint="eastAsia"/>
          <w:spacing w:val="4"/>
          <w:sz w:val="32"/>
          <w:szCs w:val="32"/>
        </w:rPr>
        <w:t>及影响因子、</w:t>
      </w:r>
      <w:r w:rsidRPr="00245D28">
        <w:rPr>
          <w:rFonts w:ascii="time" w:eastAsia="仿宋_GB2312" w:hAnsi="time" w:cs="Times New Roman" w:hint="eastAsia"/>
          <w:spacing w:val="4"/>
          <w:sz w:val="32"/>
          <w:szCs w:val="32"/>
        </w:rPr>
        <w:t>SSCI</w:t>
      </w:r>
      <w:r w:rsidRPr="00245D28">
        <w:rPr>
          <w:rFonts w:ascii="time" w:eastAsia="仿宋_GB2312" w:hAnsi="time" w:cs="Times New Roman" w:hint="eastAsia"/>
          <w:spacing w:val="4"/>
          <w:sz w:val="32"/>
          <w:szCs w:val="32"/>
        </w:rPr>
        <w:t>论文</w:t>
      </w:r>
      <w:r w:rsidRPr="00245D28">
        <w:rPr>
          <w:rFonts w:ascii="time" w:eastAsia="仿宋_GB2312" w:hAnsi="time" w:cs="Times New Roman"/>
          <w:spacing w:val="4"/>
          <w:sz w:val="32"/>
          <w:szCs w:val="32"/>
        </w:rPr>
        <w:t>的分区</w:t>
      </w:r>
      <w:r w:rsidRPr="00245D28">
        <w:rPr>
          <w:rFonts w:ascii="time" w:eastAsia="仿宋_GB2312" w:hAnsi="time" w:cs="Times New Roman" w:hint="eastAsia"/>
          <w:spacing w:val="4"/>
          <w:sz w:val="32"/>
          <w:szCs w:val="32"/>
        </w:rPr>
        <w:t>及影响因子、</w:t>
      </w:r>
      <w:r w:rsidRPr="00245D28">
        <w:rPr>
          <w:rFonts w:ascii="time" w:eastAsia="仿宋_GB2312" w:hAnsi="time" w:cs="Times New Roman" w:hint="eastAsia"/>
          <w:spacing w:val="4"/>
          <w:sz w:val="32"/>
          <w:szCs w:val="32"/>
        </w:rPr>
        <w:t>A&amp;HCI</w:t>
      </w:r>
      <w:r w:rsidRPr="00245D28">
        <w:rPr>
          <w:rFonts w:ascii="time" w:eastAsia="仿宋_GB2312" w:hAnsi="time" w:cs="Times New Roman" w:hint="eastAsia"/>
          <w:spacing w:val="4"/>
          <w:sz w:val="32"/>
          <w:szCs w:val="32"/>
        </w:rPr>
        <w:t>来源期刊论文以</w:t>
      </w:r>
      <w:r w:rsidRPr="00245D28">
        <w:rPr>
          <w:rFonts w:ascii="time" w:eastAsia="仿宋_GB2312" w:hAnsi="time" w:cs="Times New Roman"/>
          <w:spacing w:val="4"/>
          <w:sz w:val="32"/>
          <w:szCs w:val="32"/>
        </w:rPr>
        <w:t>教育部科技情报查新站</w:t>
      </w:r>
      <w:r w:rsidRPr="00245D28">
        <w:rPr>
          <w:rFonts w:ascii="time" w:eastAsia="仿宋_GB2312" w:hAnsi="time" w:cs="Times New Roman" w:hint="eastAsia"/>
          <w:spacing w:val="4"/>
          <w:sz w:val="32"/>
          <w:szCs w:val="32"/>
        </w:rPr>
        <w:t>出具的</w:t>
      </w:r>
      <w:r w:rsidRPr="00245D28">
        <w:rPr>
          <w:rFonts w:ascii="time" w:eastAsia="仿宋_GB2312" w:hAnsi="time" w:cs="Times New Roman"/>
          <w:spacing w:val="4"/>
          <w:sz w:val="32"/>
          <w:szCs w:val="32"/>
        </w:rPr>
        <w:t>检索报告为准。</w:t>
      </w:r>
    </w:p>
    <w:p w:rsidR="00245D28" w:rsidRPr="00245D28" w:rsidRDefault="00245D28" w:rsidP="00245D28">
      <w:pPr>
        <w:spacing w:line="560" w:lineRule="exact"/>
        <w:ind w:firstLineChars="200" w:firstLine="648"/>
        <w:rPr>
          <w:rFonts w:ascii="time" w:eastAsia="仿宋_GB2312" w:hAnsi="time" w:cs="Times New Roman" w:hint="eastAsia"/>
          <w:spacing w:val="4"/>
          <w:sz w:val="32"/>
          <w:szCs w:val="32"/>
        </w:rPr>
      </w:pPr>
      <w:r w:rsidRPr="00245D28">
        <w:rPr>
          <w:rFonts w:ascii="time" w:eastAsia="仿宋_GB2312" w:hAnsi="time" w:cs="Times New Roman" w:hint="eastAsia"/>
          <w:spacing w:val="4"/>
          <w:sz w:val="32"/>
          <w:szCs w:val="32"/>
        </w:rPr>
        <w:t>国内外</w:t>
      </w:r>
      <w:r w:rsidRPr="00245D28">
        <w:rPr>
          <w:rFonts w:ascii="time" w:eastAsia="仿宋_GB2312" w:hAnsi="time" w:cs="Times New Roman"/>
          <w:spacing w:val="4"/>
          <w:sz w:val="32"/>
          <w:szCs w:val="32"/>
        </w:rPr>
        <w:t>学术会议论文集不作为学术成果代表作。</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第六条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首次岗位申请审核程序</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（一）个人申请</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申请人填写《西南大学首次申请博士研究生指导教师岗位审核表》或《西南大学首次申请硕士研究生指导教师岗位审核表》，附相关支撑材料，提交申请人所在单位。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跨单位申报者，需征得申请学科所在单位同意。</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（二）单位审核</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各单位对申请人的个人信息、学术成果、科研项目及经费等逐项进行审核，向申请人反馈审核结果，并将符合首次岗位申请基本条件者申请材料提交学科所在学术委员会审议。</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（三）学术委员会推荐评审</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lastRenderedPageBreak/>
        <w:t>学科所在学术委员会召开全体委员会议，对申请人在该学科领域的学术成果、学术水平、科学研究能力等进行综合评议，并按照《西南大学学术委员会章程》规定投票表决，形成决议。</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（四）学位分委员会审核</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学位分委员会根据学科建设发展的需要、申请人员的研究生培养能力与质量、学术委员会的推荐意见对硕士研究生指导教师岗位申请人员进行评审，对博士研究生指导教师岗位申请人员进行推荐评审。评审与推荐评审均以无记名表决方式进行（应到委员人数的</w:t>
      </w:r>
      <w:r w:rsidRPr="00245D28">
        <w:rPr>
          <w:rFonts w:ascii="time" w:eastAsia="仿宋_GB2312" w:hAnsi="time" w:cs="Times New Roman" w:hint="eastAsia"/>
          <w:sz w:val="32"/>
          <w:szCs w:val="32"/>
        </w:rPr>
        <w:t>2/3</w:t>
      </w:r>
      <w:r w:rsidRPr="00245D28">
        <w:rPr>
          <w:rFonts w:ascii="time" w:eastAsia="仿宋_GB2312" w:hAnsi="time" w:cs="Times New Roman" w:hint="eastAsia"/>
          <w:sz w:val="32"/>
          <w:szCs w:val="32"/>
        </w:rPr>
        <w:t>以上出席，表决结果有效；应到委员的</w:t>
      </w:r>
      <w:proofErr w:type="gramStart"/>
      <w:r w:rsidRPr="00245D28">
        <w:rPr>
          <w:rFonts w:ascii="time" w:eastAsia="仿宋_GB2312" w:hAnsi="time" w:cs="Times New Roman" w:hint="eastAsia"/>
          <w:sz w:val="32"/>
          <w:szCs w:val="32"/>
        </w:rPr>
        <w:t>半数和</w:t>
      </w:r>
      <w:proofErr w:type="gramEnd"/>
      <w:r w:rsidRPr="00245D28">
        <w:rPr>
          <w:rFonts w:ascii="time" w:eastAsia="仿宋_GB2312" w:hAnsi="time" w:cs="Times New Roman" w:hint="eastAsia"/>
          <w:sz w:val="32"/>
          <w:szCs w:val="32"/>
        </w:rPr>
        <w:t>实到委员的</w:t>
      </w:r>
      <w:r w:rsidRPr="00245D28">
        <w:rPr>
          <w:rFonts w:ascii="time" w:eastAsia="仿宋_GB2312" w:hAnsi="time" w:cs="Times New Roman" w:hint="eastAsia"/>
          <w:sz w:val="32"/>
          <w:szCs w:val="32"/>
        </w:rPr>
        <w:t>2/3</w:t>
      </w:r>
      <w:r w:rsidRPr="00245D28">
        <w:rPr>
          <w:rFonts w:ascii="time" w:eastAsia="仿宋_GB2312" w:hAnsi="time" w:cs="Times New Roman" w:hint="eastAsia"/>
          <w:sz w:val="32"/>
          <w:szCs w:val="32"/>
        </w:rPr>
        <w:t>以上同意为表决通过）。</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（五）审核结果公示</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学科所在学术委员会和学位分委员会将评审结果进行公示，公示期为</w:t>
      </w:r>
      <w:r w:rsidRPr="00245D28">
        <w:rPr>
          <w:rFonts w:ascii="time" w:eastAsia="仿宋_GB2312" w:hAnsi="time" w:cs="Times New Roman" w:hint="eastAsia"/>
          <w:sz w:val="32"/>
          <w:szCs w:val="32"/>
        </w:rPr>
        <w:t>5</w:t>
      </w:r>
      <w:r w:rsidRPr="00245D28">
        <w:rPr>
          <w:rFonts w:ascii="time" w:eastAsia="仿宋_GB2312" w:hAnsi="time" w:cs="Times New Roman" w:hint="eastAsia"/>
          <w:sz w:val="32"/>
          <w:szCs w:val="32"/>
        </w:rPr>
        <w:t>个工作日。申请人对公示结果如有异议，可以书面形式向学科所在学术委员会或学位分委员会提出。学科所在学术委员会或学位分委员会受理有关审核结果的异议，并负责解释工作。</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（六）校学位评定委员会审定备案</w:t>
      </w:r>
    </w:p>
    <w:p w:rsidR="00245D28" w:rsidRPr="00245D28" w:rsidRDefault="00245D28" w:rsidP="00245D28">
      <w:pPr>
        <w:spacing w:line="560" w:lineRule="exact"/>
        <w:ind w:firstLineChars="200" w:firstLine="632"/>
        <w:jc w:val="center"/>
        <w:rPr>
          <w:rFonts w:ascii="黑体" w:eastAsia="黑体" w:hAnsi="黑体" w:cs="Times New Roman" w:hint="eastAsia"/>
          <w:sz w:val="32"/>
          <w:szCs w:val="32"/>
        </w:rPr>
      </w:pPr>
      <w:r w:rsidRPr="00245D28">
        <w:rPr>
          <w:rFonts w:ascii="黑体" w:eastAsia="黑体" w:hAnsi="黑体" w:cs="Times New Roman" w:hint="eastAsia"/>
          <w:sz w:val="32"/>
          <w:szCs w:val="32"/>
        </w:rPr>
        <w:t>第三章</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 xml:space="preserve"> 年度招生岗位申请及审核</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第七条</w:t>
      </w:r>
      <w:r>
        <w:rPr>
          <w:rFonts w:ascii="黑体" w:eastAsia="黑体" w:hAnsi="黑体" w:cs="Times New Roman" w:hint="eastAsia"/>
          <w:bCs/>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各单位依据学科建设需要、科学研究任务、研究生培养质量、学术贡献、研究生招生规模等因素制定研究生指导教师年度招生岗位审核及招生计划分配办法。</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（一）硕士研究生指导教师年度招生岗位的科研项目及经</w:t>
      </w:r>
      <w:r w:rsidRPr="00245D28">
        <w:rPr>
          <w:rFonts w:ascii="time" w:eastAsia="仿宋_GB2312" w:hAnsi="time" w:cs="Times New Roman" w:hint="eastAsia"/>
          <w:sz w:val="32"/>
          <w:szCs w:val="32"/>
        </w:rPr>
        <w:lastRenderedPageBreak/>
        <w:t>费要求由各单位自行确定。</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（二）博士研究生指导教师年度招生岗位的科研项目及经费要求不得低于以下标准：</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人文社会科学：主持有</w:t>
      </w:r>
      <w:r w:rsidRPr="00245D28">
        <w:rPr>
          <w:rFonts w:ascii="time" w:eastAsia="仿宋_GB2312" w:hAnsi="time" w:cs="Times New Roman" w:hint="eastAsia"/>
          <w:sz w:val="32"/>
          <w:szCs w:val="32"/>
        </w:rPr>
        <w:t>C</w:t>
      </w:r>
      <w:r w:rsidRPr="00245D28">
        <w:rPr>
          <w:rFonts w:ascii="time" w:eastAsia="仿宋_GB2312" w:hAnsi="time" w:cs="Times New Roman" w:hint="eastAsia"/>
          <w:sz w:val="32"/>
          <w:szCs w:val="32"/>
        </w:rPr>
        <w:t>类（含）以上在</w:t>
      </w:r>
      <w:proofErr w:type="gramStart"/>
      <w:r w:rsidRPr="00245D28">
        <w:rPr>
          <w:rFonts w:ascii="time" w:eastAsia="仿宋_GB2312" w:hAnsi="time" w:cs="Times New Roman" w:hint="eastAsia"/>
          <w:sz w:val="32"/>
          <w:szCs w:val="32"/>
        </w:rPr>
        <w:t>研</w:t>
      </w:r>
      <w:proofErr w:type="gramEnd"/>
      <w:r w:rsidRPr="00245D28">
        <w:rPr>
          <w:rFonts w:ascii="time" w:eastAsia="仿宋_GB2312" w:hAnsi="time" w:cs="Times New Roman" w:hint="eastAsia"/>
          <w:sz w:val="32"/>
          <w:szCs w:val="32"/>
        </w:rPr>
        <w:t>科研项目，且</w:t>
      </w:r>
      <w:r w:rsidRPr="00245D28">
        <w:rPr>
          <w:rFonts w:ascii="time" w:eastAsia="仿宋_GB2312" w:hAnsi="time" w:cs="Times New Roman" w:hint="eastAsia"/>
          <w:sz w:val="32"/>
          <w:szCs w:val="32"/>
        </w:rPr>
        <w:t>E</w:t>
      </w:r>
      <w:r w:rsidRPr="00245D28">
        <w:rPr>
          <w:rFonts w:ascii="time" w:eastAsia="仿宋_GB2312" w:hAnsi="time" w:cs="Times New Roman" w:hint="eastAsia"/>
          <w:sz w:val="32"/>
          <w:szCs w:val="32"/>
        </w:rPr>
        <w:t>类（含）以上科研项目累计合同经费不低于</w:t>
      </w:r>
      <w:r w:rsidRPr="00245D28">
        <w:rPr>
          <w:rFonts w:ascii="time" w:eastAsia="仿宋_GB2312" w:hAnsi="time" w:cs="Times New Roman" w:hint="eastAsia"/>
          <w:sz w:val="32"/>
          <w:szCs w:val="32"/>
        </w:rPr>
        <w:t>15</w:t>
      </w:r>
      <w:r w:rsidRPr="00245D28">
        <w:rPr>
          <w:rFonts w:ascii="time" w:eastAsia="仿宋_GB2312" w:hAnsi="time" w:cs="Times New Roman" w:hint="eastAsia"/>
          <w:sz w:val="32"/>
          <w:szCs w:val="32"/>
        </w:rPr>
        <w:t>万元。</w:t>
      </w:r>
      <w:r w:rsidRPr="00245D28">
        <w:rPr>
          <w:rFonts w:ascii="time" w:eastAsia="仿宋_GB2312" w:hAnsi="time" w:cs="Times New Roman" w:hint="eastAsia"/>
          <w:sz w:val="32"/>
          <w:szCs w:val="32"/>
        </w:rPr>
        <w:t>F</w:t>
      </w:r>
      <w:r w:rsidRPr="00245D28">
        <w:rPr>
          <w:rFonts w:ascii="time" w:eastAsia="仿宋_GB2312" w:hAnsi="time" w:cs="Times New Roman" w:hint="eastAsia"/>
          <w:sz w:val="32"/>
          <w:szCs w:val="32"/>
        </w:rPr>
        <w:t>类项目只计中央高校基本科研业务费项目经费。</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自然科学：主持有</w:t>
      </w:r>
      <w:r w:rsidRPr="00245D28">
        <w:rPr>
          <w:rFonts w:ascii="time" w:eastAsia="仿宋_GB2312" w:hAnsi="time" w:cs="Times New Roman" w:hint="eastAsia"/>
          <w:sz w:val="32"/>
          <w:szCs w:val="32"/>
        </w:rPr>
        <w:t>C</w:t>
      </w:r>
      <w:r w:rsidRPr="00245D28">
        <w:rPr>
          <w:rFonts w:ascii="time" w:eastAsia="仿宋_GB2312" w:hAnsi="time" w:cs="Times New Roman" w:hint="eastAsia"/>
          <w:sz w:val="32"/>
          <w:szCs w:val="32"/>
        </w:rPr>
        <w:t>类（含）以上在</w:t>
      </w:r>
      <w:proofErr w:type="gramStart"/>
      <w:r w:rsidRPr="00245D28">
        <w:rPr>
          <w:rFonts w:ascii="time" w:eastAsia="仿宋_GB2312" w:hAnsi="time" w:cs="Times New Roman" w:hint="eastAsia"/>
          <w:sz w:val="32"/>
          <w:szCs w:val="32"/>
        </w:rPr>
        <w:t>研</w:t>
      </w:r>
      <w:proofErr w:type="gramEnd"/>
      <w:r w:rsidRPr="00245D28">
        <w:rPr>
          <w:rFonts w:ascii="time" w:eastAsia="仿宋_GB2312" w:hAnsi="time" w:cs="Times New Roman" w:hint="eastAsia"/>
          <w:sz w:val="32"/>
          <w:szCs w:val="32"/>
        </w:rPr>
        <w:t>科研项目，且</w:t>
      </w:r>
      <w:r w:rsidRPr="00245D28">
        <w:rPr>
          <w:rFonts w:ascii="time" w:eastAsia="仿宋_GB2312" w:hAnsi="time" w:cs="Times New Roman" w:hint="eastAsia"/>
          <w:sz w:val="32"/>
          <w:szCs w:val="32"/>
        </w:rPr>
        <w:t>E</w:t>
      </w:r>
      <w:r w:rsidRPr="00245D28">
        <w:rPr>
          <w:rFonts w:ascii="time" w:eastAsia="仿宋_GB2312" w:hAnsi="time" w:cs="Times New Roman" w:hint="eastAsia"/>
          <w:sz w:val="32"/>
          <w:szCs w:val="32"/>
        </w:rPr>
        <w:t>类（含）以上科研项目累计合同经费不低于</w:t>
      </w:r>
      <w:r w:rsidRPr="00245D28">
        <w:rPr>
          <w:rFonts w:ascii="time" w:eastAsia="仿宋_GB2312" w:hAnsi="time" w:cs="Times New Roman" w:hint="eastAsia"/>
          <w:sz w:val="32"/>
          <w:szCs w:val="32"/>
        </w:rPr>
        <w:t>50</w:t>
      </w:r>
      <w:r w:rsidRPr="00245D28">
        <w:rPr>
          <w:rFonts w:ascii="time" w:eastAsia="仿宋_GB2312" w:hAnsi="time" w:cs="Times New Roman" w:hint="eastAsia"/>
          <w:sz w:val="32"/>
          <w:szCs w:val="32"/>
        </w:rPr>
        <w:t>万元（其中</w:t>
      </w:r>
      <w:r w:rsidRPr="00245D28">
        <w:rPr>
          <w:rFonts w:ascii="time" w:eastAsia="仿宋_GB2312" w:hAnsi="time" w:cs="Times New Roman" w:hint="eastAsia"/>
          <w:sz w:val="32"/>
          <w:szCs w:val="32"/>
        </w:rPr>
        <w:t>,</w:t>
      </w:r>
      <w:r w:rsidRPr="00245D28">
        <w:rPr>
          <w:rFonts w:ascii="time" w:eastAsia="仿宋_GB2312" w:hAnsi="time" w:cs="Times New Roman" w:hint="eastAsia"/>
          <w:sz w:val="32"/>
          <w:szCs w:val="32"/>
        </w:rPr>
        <w:t>数学、</w:t>
      </w:r>
      <w:r w:rsidRPr="00245D28">
        <w:rPr>
          <w:rFonts w:ascii="time" w:eastAsia="仿宋_GB2312" w:hAnsi="time" w:cs="Times New Roman" w:hint="eastAsia"/>
          <w:spacing w:val="4"/>
          <w:sz w:val="32"/>
          <w:szCs w:val="32"/>
        </w:rPr>
        <w:t>自然科学中文理兼容的学科</w:t>
      </w:r>
      <w:r w:rsidRPr="00245D28">
        <w:rPr>
          <w:rFonts w:ascii="time" w:eastAsia="仿宋_GB2312" w:hAnsi="time" w:cs="Times New Roman" w:hint="eastAsia"/>
          <w:sz w:val="32"/>
          <w:szCs w:val="32"/>
        </w:rPr>
        <w:t>不低于</w:t>
      </w:r>
      <w:r w:rsidRPr="00245D28">
        <w:rPr>
          <w:rFonts w:ascii="time" w:eastAsia="仿宋_GB2312" w:hAnsi="time" w:cs="Times New Roman" w:hint="eastAsia"/>
          <w:sz w:val="32"/>
          <w:szCs w:val="32"/>
        </w:rPr>
        <w:t>30</w:t>
      </w:r>
      <w:r w:rsidRPr="00245D28">
        <w:rPr>
          <w:rFonts w:ascii="time" w:eastAsia="仿宋_GB2312" w:hAnsi="time" w:cs="Times New Roman" w:hint="eastAsia"/>
          <w:sz w:val="32"/>
          <w:szCs w:val="32"/>
        </w:rPr>
        <w:t>万元）。</w:t>
      </w:r>
      <w:r w:rsidRPr="00245D28">
        <w:rPr>
          <w:rFonts w:ascii="time" w:eastAsia="仿宋_GB2312" w:hAnsi="time" w:cs="Times New Roman" w:hint="eastAsia"/>
          <w:sz w:val="32"/>
          <w:szCs w:val="32"/>
        </w:rPr>
        <w:t>F</w:t>
      </w:r>
      <w:r w:rsidRPr="00245D28">
        <w:rPr>
          <w:rFonts w:ascii="time" w:eastAsia="仿宋_GB2312" w:hAnsi="time" w:cs="Times New Roman" w:hint="eastAsia"/>
          <w:sz w:val="32"/>
          <w:szCs w:val="32"/>
        </w:rPr>
        <w:t>类项目只计中央高校基本科研业务费项目经费。</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第八条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年度招生岗位申请对象范围</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（一）硕士研究生指导教师招生岗位：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日前未满</w:t>
      </w:r>
      <w:r w:rsidRPr="00245D28">
        <w:rPr>
          <w:rFonts w:ascii="time" w:eastAsia="仿宋_GB2312" w:hAnsi="time" w:cs="Times New Roman" w:hint="eastAsia"/>
          <w:sz w:val="32"/>
          <w:szCs w:val="32"/>
        </w:rPr>
        <w:t>57</w:t>
      </w:r>
      <w:r w:rsidRPr="00245D28">
        <w:rPr>
          <w:rFonts w:ascii="time" w:eastAsia="仿宋_GB2312" w:hAnsi="time" w:cs="Times New Roman" w:hint="eastAsia"/>
          <w:sz w:val="32"/>
          <w:szCs w:val="32"/>
        </w:rPr>
        <w:t>周岁的硕士研究生指导教师；</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聘期内的兼职硕士研究生指导教师。</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（二）博士研究生指导教师招生岗位：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日前未满</w:t>
      </w:r>
      <w:r w:rsidRPr="00245D28">
        <w:rPr>
          <w:rFonts w:ascii="time" w:eastAsia="仿宋_GB2312" w:hAnsi="time" w:cs="Times New Roman" w:hint="eastAsia"/>
          <w:sz w:val="32"/>
          <w:szCs w:val="32"/>
        </w:rPr>
        <w:t>62</w:t>
      </w:r>
      <w:r w:rsidRPr="00245D28">
        <w:rPr>
          <w:rFonts w:ascii="time" w:eastAsia="仿宋_GB2312" w:hAnsi="time" w:cs="Times New Roman" w:hint="eastAsia"/>
          <w:sz w:val="32"/>
          <w:szCs w:val="32"/>
        </w:rPr>
        <w:t>周岁的博士研究生指导教师；</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聘期内的兼职博士研究生指导教师。</w:t>
      </w:r>
    </w:p>
    <w:p w:rsidR="00245D28" w:rsidRPr="00245D28" w:rsidRDefault="00245D28" w:rsidP="00245D28">
      <w:pPr>
        <w:spacing w:line="560" w:lineRule="exact"/>
        <w:rPr>
          <w:rFonts w:ascii="time" w:eastAsia="仿宋_GB2312" w:hAnsi="time" w:cs="Times New Roman" w:hint="eastAsia"/>
          <w:sz w:val="32"/>
          <w:szCs w:val="32"/>
        </w:rPr>
      </w:pPr>
      <w:r w:rsidRPr="00245D28">
        <w:rPr>
          <w:rFonts w:ascii="time" w:eastAsia="仿宋_GB2312" w:hAnsi="time" w:cs="Times New Roman" w:hint="eastAsia"/>
          <w:b/>
          <w:bCs/>
          <w:sz w:val="32"/>
          <w:szCs w:val="32"/>
        </w:rPr>
        <w:t xml:space="preserve">    </w:t>
      </w:r>
      <w:r w:rsidRPr="00245D28">
        <w:rPr>
          <w:rFonts w:ascii="黑体" w:eastAsia="黑体" w:hAnsi="黑体" w:cs="Times New Roman" w:hint="eastAsia"/>
          <w:bCs/>
          <w:sz w:val="32"/>
          <w:szCs w:val="32"/>
        </w:rPr>
        <w:t>第九条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下列人员不能申请年度招生岗位：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（一）招生年度计划出国攻读学位、进修或病休，达</w:t>
      </w:r>
      <w:r w:rsidRPr="00245D28">
        <w:rPr>
          <w:rFonts w:ascii="time" w:eastAsia="仿宋_GB2312" w:hAnsi="time" w:cs="Times New Roman" w:hint="eastAsia"/>
          <w:sz w:val="32"/>
          <w:szCs w:val="32"/>
        </w:rPr>
        <w:t>6</w:t>
      </w:r>
      <w:r w:rsidRPr="00245D28">
        <w:rPr>
          <w:rFonts w:ascii="time" w:eastAsia="仿宋_GB2312" w:hAnsi="time" w:cs="Times New Roman" w:hint="eastAsia"/>
          <w:sz w:val="32"/>
          <w:szCs w:val="32"/>
        </w:rPr>
        <w:t>个月以上者；</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（二）首次通过研究生指导教师岗位审核者，不能申请次年的年度招生岗位。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lastRenderedPageBreak/>
        <w:t>第十条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在校外已获得博士研究生指导教师任职资格，且引进时确认为博士研究生指导教师的引进人才，自引进之日起</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年内招生免予年度招生岗位审核。</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第十一条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研究生指导教师招收、培养来华留学研究生不需进行年度招生岗位申请，但须具备全英文授课能力。</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第十二条</w:t>
      </w:r>
      <w:r>
        <w:rPr>
          <w:rFonts w:ascii="黑体" w:eastAsia="黑体" w:hAnsi="黑体" w:cs="Times New Roman" w:hint="eastAsia"/>
          <w:bCs/>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年度招生岗位申请、审核程序</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（一）个人申请</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个人向招生学科所在单位提交《年度招生岗位申请表》。</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（二）单位核查</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培养单位对申请人的学术成果、科研项目、经费等信息进行核查，并向申请人反馈核查结果。</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（三）招生工作领导小组和党政联席会审核</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培养单位招生工作领导小组和党政联席会依据学校核定的年度招生计划、本单位研究生年度招生岗位审核及招生计划分配办法，开展年度招生岗位审核，确定申请人的招生计划和招生类别。各单位须在学校下达的招生计划数内合理安排年度招生岗位。</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（四）审核结果公示</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培养单位在本单位有效信息平台公示年度招生岗位审核结果，公示期为</w:t>
      </w:r>
      <w:r w:rsidRPr="00245D28">
        <w:rPr>
          <w:rFonts w:ascii="time" w:eastAsia="仿宋_GB2312" w:hAnsi="time" w:cs="Times New Roman" w:hint="eastAsia"/>
          <w:sz w:val="32"/>
          <w:szCs w:val="32"/>
        </w:rPr>
        <w:t>5</w:t>
      </w:r>
      <w:r w:rsidRPr="00245D28">
        <w:rPr>
          <w:rFonts w:ascii="time" w:eastAsia="仿宋_GB2312" w:hAnsi="time" w:cs="Times New Roman" w:hint="eastAsia"/>
          <w:sz w:val="32"/>
          <w:szCs w:val="32"/>
        </w:rPr>
        <w:t>个工作日。公示期内，各培养单位受理有关审核结果的异议，负责解释工作。</w:t>
      </w:r>
    </w:p>
    <w:p w:rsidR="00245D28" w:rsidRPr="00245D28" w:rsidRDefault="00245D28" w:rsidP="00245D28">
      <w:pPr>
        <w:spacing w:line="560" w:lineRule="exact"/>
        <w:ind w:firstLineChars="200" w:firstLine="632"/>
        <w:jc w:val="center"/>
        <w:rPr>
          <w:rFonts w:ascii="黑体" w:eastAsia="黑体" w:hAnsi="黑体" w:cs="Times New Roman" w:hint="eastAsia"/>
          <w:sz w:val="32"/>
          <w:szCs w:val="32"/>
        </w:rPr>
      </w:pPr>
      <w:r w:rsidRPr="00245D28">
        <w:rPr>
          <w:rFonts w:ascii="黑体" w:eastAsia="黑体" w:hAnsi="黑体" w:cs="Times New Roman" w:hint="eastAsia"/>
          <w:sz w:val="32"/>
          <w:szCs w:val="32"/>
        </w:rPr>
        <w:t xml:space="preserve">第四章 </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岗位退出机制</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lastRenderedPageBreak/>
        <w:t>第十三条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日前年满</w:t>
      </w:r>
      <w:r w:rsidRPr="00245D28">
        <w:rPr>
          <w:rFonts w:ascii="time" w:eastAsia="仿宋_GB2312" w:hAnsi="time" w:cs="Times New Roman" w:hint="eastAsia"/>
          <w:sz w:val="32"/>
          <w:szCs w:val="32"/>
        </w:rPr>
        <w:t>57</w:t>
      </w:r>
      <w:r w:rsidRPr="00245D28">
        <w:rPr>
          <w:rFonts w:ascii="time" w:eastAsia="仿宋_GB2312" w:hAnsi="time" w:cs="Times New Roman" w:hint="eastAsia"/>
          <w:sz w:val="32"/>
          <w:szCs w:val="32"/>
        </w:rPr>
        <w:t>周岁的学术型硕士研究生指导教师停止招收新生；招生年度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日前年满</w:t>
      </w:r>
      <w:r w:rsidRPr="00245D28">
        <w:rPr>
          <w:rFonts w:ascii="time" w:eastAsia="仿宋_GB2312" w:hAnsi="time" w:cs="Times New Roman" w:hint="eastAsia"/>
          <w:sz w:val="32"/>
          <w:szCs w:val="32"/>
        </w:rPr>
        <w:t>62</w:t>
      </w:r>
      <w:r w:rsidRPr="00245D28">
        <w:rPr>
          <w:rFonts w:ascii="time" w:eastAsia="仿宋_GB2312" w:hAnsi="time" w:cs="Times New Roman" w:hint="eastAsia"/>
          <w:sz w:val="32"/>
          <w:szCs w:val="32"/>
        </w:rPr>
        <w:t>周岁的博士研究生指导教师停止招收新生。</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第十四条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已达停招年龄的研究生指导教师，因科研项目需要，且满足下列条件者可向所在单位提出招生申请，经单位审核同意，在学校下达给该单位的招生计划内安排招生类别和指标。</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日前年满</w:t>
      </w:r>
      <w:r w:rsidRPr="00245D28">
        <w:rPr>
          <w:rFonts w:ascii="time" w:eastAsia="仿宋_GB2312" w:hAnsi="time" w:cs="Times New Roman" w:hint="eastAsia"/>
          <w:sz w:val="32"/>
          <w:szCs w:val="32"/>
        </w:rPr>
        <w:t>57</w:t>
      </w:r>
      <w:r w:rsidRPr="00245D28">
        <w:rPr>
          <w:rFonts w:ascii="time" w:eastAsia="仿宋_GB2312" w:hAnsi="time" w:cs="Times New Roman" w:hint="eastAsia"/>
          <w:sz w:val="32"/>
          <w:szCs w:val="32"/>
        </w:rPr>
        <w:t>周岁，未满</w:t>
      </w:r>
      <w:r w:rsidRPr="00245D28">
        <w:rPr>
          <w:rFonts w:ascii="time" w:eastAsia="仿宋_GB2312" w:hAnsi="time" w:cs="Times New Roman" w:hint="eastAsia"/>
          <w:sz w:val="32"/>
          <w:szCs w:val="32"/>
        </w:rPr>
        <w:t>60</w:t>
      </w:r>
      <w:r w:rsidRPr="00245D28">
        <w:rPr>
          <w:rFonts w:ascii="time" w:eastAsia="仿宋_GB2312" w:hAnsi="time" w:cs="Times New Roman" w:hint="eastAsia"/>
          <w:sz w:val="32"/>
          <w:szCs w:val="32"/>
        </w:rPr>
        <w:t>周岁的硕士研究生指导教师</w:t>
      </w:r>
      <w:r w:rsidRPr="00245D28">
        <w:rPr>
          <w:rFonts w:ascii="time" w:eastAsia="仿宋_GB2312" w:hAnsi="time" w:cs="Times New Roman" w:hint="eastAsia"/>
          <w:sz w:val="32"/>
          <w:szCs w:val="32"/>
        </w:rPr>
        <w:t>,</w:t>
      </w:r>
      <w:r w:rsidRPr="00245D28">
        <w:rPr>
          <w:rFonts w:ascii="time" w:eastAsia="仿宋_GB2312" w:hAnsi="time" w:cs="Times New Roman" w:hint="eastAsia"/>
          <w:sz w:val="32"/>
          <w:szCs w:val="32"/>
        </w:rPr>
        <w:t>主持有</w:t>
      </w:r>
      <w:r w:rsidRPr="00245D28">
        <w:rPr>
          <w:rFonts w:ascii="time" w:eastAsia="仿宋_GB2312" w:hAnsi="time" w:cs="Times New Roman" w:hint="eastAsia"/>
          <w:sz w:val="32"/>
          <w:szCs w:val="32"/>
        </w:rPr>
        <w:t>A</w:t>
      </w:r>
      <w:r w:rsidRPr="00245D28">
        <w:rPr>
          <w:rFonts w:ascii="time" w:eastAsia="仿宋_GB2312" w:hAnsi="time" w:cs="Times New Roman" w:hint="eastAsia"/>
          <w:sz w:val="32"/>
          <w:szCs w:val="32"/>
        </w:rPr>
        <w:t>类以上重大科研项目，且身体健康；</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（二）招生年度</w:t>
      </w:r>
      <w:r w:rsidRPr="00245D28">
        <w:rPr>
          <w:rFonts w:ascii="time" w:eastAsia="仿宋_GB2312" w:hAnsi="time" w:cs="Times New Roman" w:hint="eastAsia"/>
          <w:sz w:val="32"/>
          <w:szCs w:val="32"/>
        </w:rPr>
        <w:t>8</w:t>
      </w:r>
      <w:r w:rsidRPr="00245D28">
        <w:rPr>
          <w:rFonts w:ascii="time" w:eastAsia="仿宋_GB2312" w:hAnsi="time" w:cs="Times New Roman" w:hint="eastAsia"/>
          <w:sz w:val="32"/>
          <w:szCs w:val="32"/>
        </w:rPr>
        <w:t>月</w:t>
      </w:r>
      <w:r w:rsidRPr="00245D28">
        <w:rPr>
          <w:rFonts w:ascii="time" w:eastAsia="仿宋_GB2312" w:hAnsi="time" w:cs="Times New Roman" w:hint="eastAsia"/>
          <w:sz w:val="32"/>
          <w:szCs w:val="32"/>
        </w:rPr>
        <w:t>31</w:t>
      </w:r>
      <w:r w:rsidRPr="00245D28">
        <w:rPr>
          <w:rFonts w:ascii="time" w:eastAsia="仿宋_GB2312" w:hAnsi="time" w:cs="Times New Roman" w:hint="eastAsia"/>
          <w:sz w:val="32"/>
          <w:szCs w:val="32"/>
        </w:rPr>
        <w:t>日前年满</w:t>
      </w:r>
      <w:r w:rsidRPr="00245D28">
        <w:rPr>
          <w:rFonts w:ascii="time" w:eastAsia="仿宋_GB2312" w:hAnsi="time" w:cs="Times New Roman" w:hint="eastAsia"/>
          <w:sz w:val="32"/>
          <w:szCs w:val="32"/>
        </w:rPr>
        <w:t>62</w:t>
      </w:r>
      <w:r w:rsidRPr="00245D28">
        <w:rPr>
          <w:rFonts w:ascii="time" w:eastAsia="仿宋_GB2312" w:hAnsi="time" w:cs="Times New Roman" w:hint="eastAsia"/>
          <w:sz w:val="32"/>
          <w:szCs w:val="32"/>
        </w:rPr>
        <w:t>周岁，未满</w:t>
      </w:r>
      <w:r w:rsidRPr="00245D28">
        <w:rPr>
          <w:rFonts w:ascii="time" w:eastAsia="仿宋_GB2312" w:hAnsi="time" w:cs="Times New Roman" w:hint="eastAsia"/>
          <w:sz w:val="32"/>
          <w:szCs w:val="32"/>
        </w:rPr>
        <w:t>65</w:t>
      </w:r>
      <w:r w:rsidRPr="00245D28">
        <w:rPr>
          <w:rFonts w:ascii="time" w:eastAsia="仿宋_GB2312" w:hAnsi="time" w:cs="Times New Roman" w:hint="eastAsia"/>
          <w:sz w:val="32"/>
          <w:szCs w:val="32"/>
        </w:rPr>
        <w:t>周岁的博士研究生指导教师</w:t>
      </w:r>
      <w:r w:rsidRPr="00245D28">
        <w:rPr>
          <w:rFonts w:ascii="time" w:eastAsia="仿宋_GB2312" w:hAnsi="time" w:cs="Times New Roman" w:hint="eastAsia"/>
          <w:sz w:val="32"/>
          <w:szCs w:val="32"/>
        </w:rPr>
        <w:t>,</w:t>
      </w:r>
      <w:r w:rsidRPr="00245D28">
        <w:rPr>
          <w:rFonts w:ascii="time" w:eastAsia="仿宋_GB2312" w:hAnsi="time" w:cs="Times New Roman" w:hint="eastAsia"/>
          <w:sz w:val="32"/>
          <w:szCs w:val="32"/>
        </w:rPr>
        <w:t>主持有</w:t>
      </w:r>
      <w:r w:rsidRPr="00245D28">
        <w:rPr>
          <w:rFonts w:ascii="time" w:eastAsia="仿宋_GB2312" w:hAnsi="time" w:cs="Times New Roman" w:hint="eastAsia"/>
          <w:sz w:val="32"/>
          <w:szCs w:val="32"/>
        </w:rPr>
        <w:t>T</w:t>
      </w:r>
      <w:r w:rsidRPr="00245D28">
        <w:rPr>
          <w:rFonts w:ascii="time" w:eastAsia="仿宋_GB2312" w:hAnsi="time" w:cs="Times New Roman" w:hint="eastAsia"/>
          <w:sz w:val="32"/>
          <w:szCs w:val="32"/>
        </w:rPr>
        <w:t>类重大科研项目，且身体健康。</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第十五条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指导的研究生学位论文一年内出现</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篇或</w:t>
      </w: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年连续出现学位论文评阅未通过，停止该导师招收研究生</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年。</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sz w:val="32"/>
          <w:szCs w:val="32"/>
        </w:rPr>
        <w:t>第十六条</w:t>
      </w:r>
      <w:r>
        <w:rPr>
          <w:rFonts w:ascii="黑体" w:eastAsia="黑体" w:hAnsi="黑体" w:cs="Times New Roman" w:hint="eastAsia"/>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未能履行导师职责，导致学生出现严重学术道德失范行为，停止该导师招收研究生</w:t>
      </w: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年。</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第十七条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所指导学位论文在省级（含）以上教育行政主管部门组织的抽检中被确定为“存在问题”学位论文，学校对所在培养单位及导师进行约谈，扣减培养单位招生计划，停止该导师招收研究生</w:t>
      </w: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年。</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第十八条</w:t>
      </w:r>
      <w:r>
        <w:rPr>
          <w:rFonts w:ascii="黑体" w:eastAsia="黑体" w:hAnsi="黑体" w:cs="Times New Roman" w:hint="eastAsia"/>
          <w:bCs/>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有严重的师德失范和学术不端行为者，学校将终止其研究生指导教师岗位。</w:t>
      </w:r>
    </w:p>
    <w:p w:rsidR="00245D28" w:rsidRPr="00245D28" w:rsidRDefault="00245D28" w:rsidP="00245D28">
      <w:pPr>
        <w:spacing w:line="560" w:lineRule="exact"/>
        <w:jc w:val="center"/>
        <w:rPr>
          <w:rFonts w:ascii="黑体" w:eastAsia="黑体" w:hAnsi="黑体" w:cs="Times New Roman" w:hint="eastAsia"/>
          <w:sz w:val="32"/>
          <w:szCs w:val="32"/>
        </w:rPr>
      </w:pPr>
      <w:r w:rsidRPr="00245D28">
        <w:rPr>
          <w:rFonts w:ascii="黑体" w:eastAsia="黑体" w:hAnsi="黑体" w:cs="Times New Roman" w:hint="eastAsia"/>
          <w:sz w:val="32"/>
          <w:szCs w:val="32"/>
        </w:rPr>
        <w:lastRenderedPageBreak/>
        <w:t>第五章</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 xml:space="preserve"> 兼职研究生指导教师岗位管理</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第十九条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兼职研究生指导教师岗位实行聘任制</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（一）聘任对象</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与我校有合作关系的高等院校及科研院、所的教学科研人员，或具有一定知名度的企业家和社会活动家。</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（二）聘任基本条件</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硕士研究生指导教师应具有硕士学位和高级专业技术职务，具有丰富的技术、管理工作经验和一定的学术研究能力。</w:t>
      </w:r>
      <w:r w:rsidRPr="00245D28">
        <w:rPr>
          <w:rFonts w:ascii="time" w:eastAsia="仿宋_GB2312" w:hAnsi="time" w:cs="Times New Roman" w:hint="eastAsia"/>
          <w:sz w:val="32"/>
          <w:szCs w:val="32"/>
        </w:rPr>
        <w:t xml:space="preserve"> </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博士研究生指导教师应具有博士学位和正高级（或相当于）专业技术职务，具有较高的学术水平和科学研究能力，能给研究生提供必要的研究条件和科研经费支持。</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（三）聘任程序</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兼职研究生指导教师由相关培养单位学术委员会审核推荐，</w:t>
      </w:r>
      <w:proofErr w:type="gramStart"/>
      <w:r w:rsidRPr="00245D28">
        <w:rPr>
          <w:rFonts w:ascii="time" w:eastAsia="仿宋_GB2312" w:hAnsi="time" w:cs="Times New Roman" w:hint="eastAsia"/>
          <w:sz w:val="32"/>
          <w:szCs w:val="32"/>
        </w:rPr>
        <w:t>报校学位</w:t>
      </w:r>
      <w:proofErr w:type="gramEnd"/>
      <w:r w:rsidRPr="00245D28">
        <w:rPr>
          <w:rFonts w:ascii="time" w:eastAsia="仿宋_GB2312" w:hAnsi="time" w:cs="Times New Roman" w:hint="eastAsia"/>
          <w:sz w:val="32"/>
          <w:szCs w:val="32"/>
        </w:rPr>
        <w:t>评定委员会审定后，由校学位评定委员会颁发聘书。</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第二十条</w:t>
      </w:r>
      <w:r>
        <w:rPr>
          <w:rFonts w:ascii="黑体" w:eastAsia="黑体" w:hAnsi="黑体" w:cs="Times New Roman" w:hint="eastAsia"/>
          <w:bCs/>
          <w:sz w:val="32"/>
          <w:szCs w:val="32"/>
        </w:rPr>
        <w:t xml:space="preserve"> </w:t>
      </w:r>
      <w:r w:rsidRPr="00245D28">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兼职研究生指导教师纳入所推荐培养单位研究生指导教师队伍统一管理，不计入该培养单位招生计划测算基数。招生按所推荐培养单位研究生年度招生岗位审核及招生计划分配办法执行。</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第二十一条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学校计划单列的项目，根据项目实施需要由学校直接聘任兼职研究生指导教师。</w:t>
      </w:r>
    </w:p>
    <w:p w:rsidR="00245D28" w:rsidRPr="00245D28" w:rsidRDefault="00245D28" w:rsidP="00245D28">
      <w:pPr>
        <w:spacing w:line="560" w:lineRule="exact"/>
        <w:ind w:firstLineChars="200" w:firstLine="632"/>
        <w:jc w:val="center"/>
        <w:rPr>
          <w:rFonts w:ascii="黑体" w:eastAsia="黑体" w:hAnsi="黑体" w:cs="Times New Roman"/>
          <w:sz w:val="32"/>
          <w:szCs w:val="32"/>
        </w:rPr>
      </w:pPr>
      <w:r w:rsidRPr="00245D28">
        <w:rPr>
          <w:rFonts w:ascii="黑体" w:eastAsia="黑体" w:hAnsi="黑体" w:cs="Times New Roman" w:hint="eastAsia"/>
          <w:sz w:val="32"/>
          <w:szCs w:val="32"/>
        </w:rPr>
        <w:t xml:space="preserve">第六章 </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研究生指导教师岗位的职责和权利</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第二十二条</w:t>
      </w:r>
      <w:r w:rsidRPr="00245D28">
        <w:rPr>
          <w:rFonts w:ascii="time" w:eastAsia="仿宋_GB2312" w:hAnsi="time" w:cs="宋体" w:hint="eastAsia"/>
          <w:sz w:val="32"/>
          <w:szCs w:val="32"/>
        </w:rPr>
        <w:t xml:space="preserve"> </w:t>
      </w:r>
      <w:r>
        <w:rPr>
          <w:rFonts w:ascii="time" w:eastAsia="仿宋_GB2312" w:hAnsi="time" w:cs="宋体" w:hint="eastAsia"/>
          <w:sz w:val="32"/>
          <w:szCs w:val="32"/>
        </w:rPr>
        <w:t xml:space="preserve"> </w:t>
      </w:r>
      <w:r w:rsidRPr="00245D28">
        <w:rPr>
          <w:rFonts w:ascii="time" w:eastAsia="仿宋_GB2312" w:hAnsi="time" w:cs="Times New Roman" w:hint="eastAsia"/>
          <w:sz w:val="32"/>
          <w:szCs w:val="32"/>
        </w:rPr>
        <w:t>研究生指导教师岗位的职责</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lastRenderedPageBreak/>
        <w:t>（一）落实以科学研究和实践创新为主导的研究生指导教师负责制和资助制。研究生指导教师是研究生全过程培养的第一责任人，应从研究生思想、学习、科研与生活等各方面全面关心研究生成长成才，并切实承担研究生资助责任和培养教育义务。</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（二）指导研究生从事和参与各类学术活动，组织研究生参与、承担科学研究项目，形成学术团队，营造浓郁的学术氛围，提高研究生科学研究能力和水平。培养研究生严谨求实的科学态度和良好的学术道德。</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（三）抓好研究生培养过程中每一环节的工作。</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1.</w:t>
      </w:r>
      <w:r w:rsidRPr="00245D28">
        <w:rPr>
          <w:rFonts w:ascii="time" w:eastAsia="仿宋_GB2312" w:hAnsi="time" w:cs="Times New Roman" w:hint="eastAsia"/>
          <w:sz w:val="32"/>
          <w:szCs w:val="32"/>
        </w:rPr>
        <w:t>积极主动开展招生宣传，努力招收优质生源；承担分配的命题、评卷、复试等招生考试工作，并遵守考试保密原则。</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2.</w:t>
      </w:r>
      <w:r w:rsidRPr="00245D28">
        <w:rPr>
          <w:rFonts w:ascii="time" w:eastAsia="仿宋_GB2312" w:hAnsi="time" w:cs="Times New Roman" w:hint="eastAsia"/>
          <w:sz w:val="32"/>
          <w:szCs w:val="32"/>
        </w:rPr>
        <w:t>参与制订、修订本学科专业培养方案，指导研究生制定个人培养计划，及时掌握计划进展。</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3.</w:t>
      </w:r>
      <w:r w:rsidRPr="00245D28">
        <w:rPr>
          <w:rFonts w:ascii="time" w:eastAsia="仿宋_GB2312" w:hAnsi="time" w:cs="Times New Roman" w:hint="eastAsia"/>
          <w:sz w:val="32"/>
          <w:szCs w:val="32"/>
        </w:rPr>
        <w:t>指导研究生学位论文选题、开题报告、论文撰写及预答辩等工作，认真审阅研究生的学位论文，确保学位论文质量。</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4.</w:t>
      </w:r>
      <w:r w:rsidRPr="00245D28">
        <w:rPr>
          <w:rFonts w:ascii="time" w:eastAsia="仿宋_GB2312" w:hAnsi="time" w:cs="Times New Roman" w:hint="eastAsia"/>
          <w:sz w:val="32"/>
          <w:szCs w:val="32"/>
        </w:rPr>
        <w:t>配合做好研究生的就业指导工作，帮助解决研究生在就业过程中遇到的困惑或困难。</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5.</w:t>
      </w:r>
      <w:r w:rsidRPr="00245D28">
        <w:rPr>
          <w:rFonts w:ascii="time" w:eastAsia="仿宋_GB2312" w:hAnsi="time" w:cs="Times New Roman" w:hint="eastAsia"/>
          <w:sz w:val="32"/>
          <w:szCs w:val="32"/>
        </w:rPr>
        <w:t>研究生指导教师出差、出国应遵守学校有关规定。在出差、出国前，妥善安排并落实本人离校期间的研究生指导工作有关事宜，并报所在学院备案。</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（四）应参加学校组织的研究生指导教师岗位培训和导师</w:t>
      </w:r>
      <w:r w:rsidRPr="00245D28">
        <w:rPr>
          <w:rFonts w:ascii="time" w:eastAsia="仿宋_GB2312" w:hAnsi="time" w:cs="Times New Roman" w:hint="eastAsia"/>
          <w:sz w:val="32"/>
          <w:szCs w:val="32"/>
        </w:rPr>
        <w:lastRenderedPageBreak/>
        <w:t>交流活动。</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第二十三条</w:t>
      </w:r>
      <w:r w:rsidRPr="00245D28">
        <w:rPr>
          <w:rFonts w:ascii="time" w:eastAsia="仿宋_GB2312" w:hAnsi="time" w:cs="宋体" w:hint="eastAsia"/>
          <w:sz w:val="32"/>
          <w:szCs w:val="32"/>
        </w:rPr>
        <w:t xml:space="preserve"> </w:t>
      </w:r>
      <w:r>
        <w:rPr>
          <w:rFonts w:ascii="time" w:eastAsia="仿宋_GB2312" w:hAnsi="time" w:cs="宋体" w:hint="eastAsia"/>
          <w:sz w:val="32"/>
          <w:szCs w:val="32"/>
        </w:rPr>
        <w:t xml:space="preserve"> </w:t>
      </w:r>
      <w:r w:rsidRPr="00245D28">
        <w:rPr>
          <w:rFonts w:ascii="time" w:eastAsia="仿宋_GB2312" w:hAnsi="time" w:cs="Times New Roman" w:hint="eastAsia"/>
          <w:sz w:val="32"/>
          <w:szCs w:val="32"/>
        </w:rPr>
        <w:t>研究生指导教师岗位权利</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（一）有权对学校学位与研究生教育制度改革提出建议，充分参与学校学位与研究生教育制度建设；</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（二）享有选择报考本人优质生源的权利；</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（三）在推荐优秀学位论文、优秀研究生及奖助金评定等研究生评优评奖方面具有推荐权；</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time" w:eastAsia="仿宋_GB2312" w:hAnsi="time" w:cs="Times New Roman" w:hint="eastAsia"/>
          <w:sz w:val="32"/>
          <w:szCs w:val="32"/>
        </w:rPr>
        <w:t>（四）有权建议终止科研能力差、学业成绩不合格或学术道德行为失</w:t>
      </w:r>
      <w:proofErr w:type="gramStart"/>
      <w:r w:rsidRPr="00245D28">
        <w:rPr>
          <w:rFonts w:ascii="time" w:eastAsia="仿宋_GB2312" w:hAnsi="time" w:cs="Times New Roman" w:hint="eastAsia"/>
          <w:sz w:val="32"/>
          <w:szCs w:val="32"/>
        </w:rPr>
        <w:t>范</w:t>
      </w:r>
      <w:proofErr w:type="gramEnd"/>
      <w:r w:rsidRPr="00245D28">
        <w:rPr>
          <w:rFonts w:ascii="time" w:eastAsia="仿宋_GB2312" w:hAnsi="time" w:cs="Times New Roman" w:hint="eastAsia"/>
          <w:sz w:val="32"/>
          <w:szCs w:val="32"/>
        </w:rPr>
        <w:t>、违纪与违法研究生的学业；在学位审核过程中有行使个人审核的权利。</w:t>
      </w:r>
    </w:p>
    <w:p w:rsidR="00245D28" w:rsidRPr="00245D28" w:rsidRDefault="00245D28" w:rsidP="00245D28">
      <w:pPr>
        <w:spacing w:line="560" w:lineRule="exact"/>
        <w:ind w:firstLineChars="200" w:firstLine="632"/>
        <w:jc w:val="center"/>
        <w:rPr>
          <w:rFonts w:ascii="黑体" w:eastAsia="黑体" w:hAnsi="黑体" w:cs="Times New Roman" w:hint="eastAsia"/>
          <w:sz w:val="32"/>
          <w:szCs w:val="32"/>
        </w:rPr>
      </w:pPr>
      <w:r w:rsidRPr="00245D28">
        <w:rPr>
          <w:rFonts w:ascii="黑体" w:eastAsia="黑体" w:hAnsi="黑体" w:cs="Times New Roman" w:hint="eastAsia"/>
          <w:sz w:val="32"/>
          <w:szCs w:val="32"/>
        </w:rPr>
        <w:t xml:space="preserve">第七章 </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附</w:t>
      </w:r>
      <w:r>
        <w:rPr>
          <w:rFonts w:ascii="黑体" w:eastAsia="黑体" w:hAnsi="黑体" w:cs="Times New Roman" w:hint="eastAsia"/>
          <w:sz w:val="32"/>
          <w:szCs w:val="32"/>
        </w:rPr>
        <w:t xml:space="preserve"> </w:t>
      </w:r>
      <w:r w:rsidRPr="00245D28">
        <w:rPr>
          <w:rFonts w:ascii="黑体" w:eastAsia="黑体" w:hAnsi="黑体" w:cs="Times New Roman" w:hint="eastAsia"/>
          <w:sz w:val="32"/>
          <w:szCs w:val="32"/>
        </w:rPr>
        <w:t xml:space="preserve"> 则</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第二十四条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本办法由校学位评定委员会负责解释。</w:t>
      </w:r>
    </w:p>
    <w:p w:rsidR="00245D28" w:rsidRPr="00245D28" w:rsidRDefault="00245D28" w:rsidP="00245D28">
      <w:pPr>
        <w:spacing w:line="560" w:lineRule="exact"/>
        <w:ind w:firstLineChars="200" w:firstLine="632"/>
        <w:rPr>
          <w:rFonts w:ascii="time" w:eastAsia="仿宋_GB2312" w:hAnsi="time" w:cs="Times New Roman" w:hint="eastAsia"/>
          <w:sz w:val="32"/>
          <w:szCs w:val="32"/>
        </w:rPr>
      </w:pPr>
      <w:r w:rsidRPr="00245D28">
        <w:rPr>
          <w:rFonts w:ascii="黑体" w:eastAsia="黑体" w:hAnsi="黑体" w:cs="Times New Roman" w:hint="eastAsia"/>
          <w:bCs/>
          <w:sz w:val="32"/>
          <w:szCs w:val="32"/>
        </w:rPr>
        <w:t>第二十五条</w:t>
      </w:r>
      <w:r w:rsidRPr="00245D28">
        <w:rPr>
          <w:rFonts w:ascii="time" w:eastAsia="仿宋_GB2312" w:hAnsi="time" w:cs="Times New Roman" w:hint="eastAsia"/>
          <w:sz w:val="32"/>
          <w:szCs w:val="32"/>
        </w:rPr>
        <w:t xml:space="preserve"> </w:t>
      </w:r>
      <w:r>
        <w:rPr>
          <w:rFonts w:ascii="time" w:eastAsia="仿宋_GB2312" w:hAnsi="time" w:cs="Times New Roman" w:hint="eastAsia"/>
          <w:sz w:val="32"/>
          <w:szCs w:val="32"/>
        </w:rPr>
        <w:t xml:space="preserve"> </w:t>
      </w:r>
      <w:r w:rsidRPr="00245D28">
        <w:rPr>
          <w:rFonts w:ascii="time" w:eastAsia="仿宋_GB2312" w:hAnsi="time" w:cs="Times New Roman" w:hint="eastAsia"/>
          <w:sz w:val="32"/>
          <w:szCs w:val="32"/>
        </w:rPr>
        <w:t>本办法自公布之日起实施，原《西南大学关于印发西南大学研究生指导教师队伍建设管理条例的通知》（</w:t>
      </w:r>
      <w:proofErr w:type="gramStart"/>
      <w:r w:rsidRPr="00245D28">
        <w:rPr>
          <w:rFonts w:ascii="time" w:eastAsia="仿宋_GB2312" w:hAnsi="time" w:cs="Times New Roman" w:hint="eastAsia"/>
          <w:sz w:val="32"/>
          <w:szCs w:val="32"/>
        </w:rPr>
        <w:t>西校</w:t>
      </w:r>
      <w:r w:rsidRPr="00245D28">
        <w:rPr>
          <w:rFonts w:ascii="time" w:eastAsia="仿宋_GB2312" w:hAnsi="time" w:cs="仿宋" w:hint="eastAsia"/>
          <w:sz w:val="32"/>
          <w:szCs w:val="32"/>
        </w:rPr>
        <w:t>〔</w:t>
      </w:r>
      <w:r w:rsidRPr="00245D28">
        <w:rPr>
          <w:rFonts w:ascii="time" w:eastAsia="仿宋_GB2312" w:hAnsi="time" w:cs="仿宋" w:hint="eastAsia"/>
          <w:sz w:val="32"/>
          <w:szCs w:val="32"/>
        </w:rPr>
        <w:t>2013</w:t>
      </w:r>
      <w:r w:rsidRPr="00245D28">
        <w:rPr>
          <w:rFonts w:ascii="time" w:eastAsia="仿宋_GB2312" w:hAnsi="time" w:cs="仿宋" w:hint="eastAsia"/>
          <w:sz w:val="32"/>
          <w:szCs w:val="32"/>
        </w:rPr>
        <w:t>〕</w:t>
      </w:r>
      <w:proofErr w:type="gramEnd"/>
      <w:r w:rsidRPr="00245D28">
        <w:rPr>
          <w:rFonts w:ascii="time" w:eastAsia="仿宋_GB2312" w:hAnsi="time" w:cs="Times New Roman" w:hint="eastAsia"/>
          <w:sz w:val="32"/>
          <w:szCs w:val="32"/>
        </w:rPr>
        <w:t>85</w:t>
      </w:r>
      <w:r w:rsidRPr="00245D28">
        <w:rPr>
          <w:rFonts w:ascii="time" w:eastAsia="仿宋_GB2312" w:hAnsi="time" w:cs="Times New Roman" w:hint="eastAsia"/>
          <w:sz w:val="32"/>
          <w:szCs w:val="32"/>
        </w:rPr>
        <w:t>号）和《关于印发西南大学博士研究生指导教师岗位管理办法的通知》（</w:t>
      </w:r>
      <w:proofErr w:type="gramStart"/>
      <w:r w:rsidRPr="00245D28">
        <w:rPr>
          <w:rFonts w:ascii="time" w:eastAsia="仿宋_GB2312" w:hAnsi="time" w:cs="Times New Roman" w:hint="eastAsia"/>
          <w:sz w:val="32"/>
          <w:szCs w:val="32"/>
        </w:rPr>
        <w:t>西校</w:t>
      </w:r>
      <w:r w:rsidRPr="00245D28">
        <w:rPr>
          <w:rFonts w:ascii="time" w:eastAsia="仿宋_GB2312" w:hAnsi="time" w:cs="仿宋" w:hint="eastAsia"/>
          <w:sz w:val="32"/>
          <w:szCs w:val="32"/>
        </w:rPr>
        <w:t>〔</w:t>
      </w:r>
      <w:r w:rsidRPr="00245D28">
        <w:rPr>
          <w:rFonts w:ascii="time" w:eastAsia="仿宋_GB2312" w:hAnsi="time" w:cs="仿宋" w:hint="eastAsia"/>
          <w:sz w:val="32"/>
          <w:szCs w:val="32"/>
        </w:rPr>
        <w:t>2014</w:t>
      </w:r>
      <w:r w:rsidRPr="00245D28">
        <w:rPr>
          <w:rFonts w:ascii="time" w:eastAsia="仿宋_GB2312" w:hAnsi="time" w:cs="仿宋" w:hint="eastAsia"/>
          <w:sz w:val="32"/>
          <w:szCs w:val="32"/>
        </w:rPr>
        <w:t>〕</w:t>
      </w:r>
      <w:proofErr w:type="gramEnd"/>
      <w:r w:rsidRPr="00245D28">
        <w:rPr>
          <w:rFonts w:ascii="time" w:eastAsia="仿宋_GB2312" w:hAnsi="time" w:cs="Times New Roman" w:hint="eastAsia"/>
          <w:sz w:val="32"/>
          <w:szCs w:val="32"/>
        </w:rPr>
        <w:t>586</w:t>
      </w:r>
      <w:r w:rsidRPr="00245D28">
        <w:rPr>
          <w:rFonts w:ascii="time" w:eastAsia="仿宋_GB2312" w:hAnsi="time" w:cs="Times New Roman" w:hint="eastAsia"/>
          <w:sz w:val="32"/>
          <w:szCs w:val="32"/>
        </w:rPr>
        <w:t>号）废止。</w:t>
      </w:r>
    </w:p>
    <w:p w:rsidR="00245D28" w:rsidRPr="00245D28" w:rsidRDefault="00245D28" w:rsidP="00245D28">
      <w:pPr>
        <w:spacing w:line="560" w:lineRule="exact"/>
        <w:ind w:firstLineChars="200" w:firstLine="632"/>
        <w:rPr>
          <w:rFonts w:ascii="time" w:eastAsia="仿宋_GB2312" w:hAnsi="time" w:cs="仿宋" w:hint="eastAsia"/>
          <w:sz w:val="32"/>
          <w:szCs w:val="32"/>
        </w:rPr>
      </w:pPr>
    </w:p>
    <w:p w:rsidR="00245D28" w:rsidRPr="00245D28" w:rsidRDefault="00245D28" w:rsidP="00245D28">
      <w:pPr>
        <w:spacing w:line="560" w:lineRule="exact"/>
        <w:ind w:firstLineChars="200" w:firstLine="632"/>
        <w:rPr>
          <w:rFonts w:ascii="仿宋" w:eastAsia="仿宋" w:hAnsi="仿宋" w:cs="仿宋" w:hint="eastAsia"/>
          <w:sz w:val="32"/>
          <w:szCs w:val="32"/>
        </w:rPr>
      </w:pPr>
    </w:p>
    <w:p w:rsidR="00245D28" w:rsidRPr="00245D28" w:rsidRDefault="00245D28" w:rsidP="00245D28">
      <w:pPr>
        <w:spacing w:line="560" w:lineRule="exact"/>
        <w:ind w:firstLineChars="200" w:firstLine="632"/>
        <w:rPr>
          <w:rFonts w:ascii="仿宋" w:eastAsia="仿宋" w:hAnsi="仿宋" w:cs="仿宋" w:hint="eastAsia"/>
          <w:sz w:val="32"/>
          <w:szCs w:val="32"/>
        </w:rPr>
      </w:pPr>
    </w:p>
    <w:p w:rsidR="00245D28" w:rsidRPr="00245D28" w:rsidRDefault="00245D28" w:rsidP="00245D28">
      <w:pPr>
        <w:spacing w:line="560" w:lineRule="exact"/>
        <w:ind w:firstLineChars="200" w:firstLine="632"/>
        <w:rPr>
          <w:rFonts w:ascii="仿宋" w:eastAsia="仿宋" w:hAnsi="仿宋" w:cs="仿宋" w:hint="eastAsia"/>
          <w:sz w:val="32"/>
          <w:szCs w:val="32"/>
        </w:rPr>
      </w:pPr>
    </w:p>
    <w:p w:rsidR="002F2CAD" w:rsidRPr="00483DF2" w:rsidRDefault="002F2CAD" w:rsidP="002F2CAD">
      <w:pPr>
        <w:spacing w:line="560" w:lineRule="exact"/>
        <w:rPr>
          <w:rFonts w:ascii="time" w:eastAsia="仿宋_GB2312" w:hAnsi="time" w:cs="方正仿宋_GBK" w:hint="eastAsia"/>
          <w:sz w:val="32"/>
          <w:szCs w:val="32"/>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0"/>
      </w:tblGrid>
      <w:tr w:rsidR="0000274A" w:rsidRPr="00483DF2" w:rsidTr="009634C9">
        <w:trPr>
          <w:trHeight w:val="520"/>
          <w:jc w:val="center"/>
        </w:trPr>
        <w:tc>
          <w:tcPr>
            <w:tcW w:w="9060" w:type="dxa"/>
            <w:shd w:val="clear" w:color="auto" w:fill="auto"/>
          </w:tcPr>
          <w:p w:rsidR="0000274A" w:rsidRPr="00483DF2" w:rsidRDefault="0000274A" w:rsidP="00245D28">
            <w:pPr>
              <w:ind w:firstLineChars="100" w:firstLine="276"/>
              <w:rPr>
                <w:rFonts w:ascii="time" w:eastAsia="仿宋_GB2312" w:hAnsi="time" w:cs="方正仿宋_GBK" w:hint="eastAsia"/>
                <w:sz w:val="28"/>
                <w:szCs w:val="28"/>
              </w:rPr>
            </w:pPr>
            <w:r w:rsidRPr="00483DF2">
              <w:rPr>
                <w:rFonts w:ascii="time" w:eastAsia="仿宋_GB2312" w:hAnsi="time" w:cs="Times New Roman" w:hint="eastAsia"/>
                <w:sz w:val="28"/>
                <w:szCs w:val="28"/>
              </w:rPr>
              <w:t>西南大学办公室</w:t>
            </w:r>
            <w:r w:rsidR="001B6968" w:rsidRPr="00483DF2">
              <w:rPr>
                <w:rFonts w:ascii="time" w:eastAsia="仿宋_GB2312" w:hAnsi="time" w:cs="Times New Roman" w:hint="eastAsia"/>
                <w:sz w:val="28"/>
                <w:szCs w:val="28"/>
              </w:rPr>
              <w:t xml:space="preserve">                        </w:t>
            </w:r>
            <w:r w:rsidR="00FF7C0E" w:rsidRPr="00483DF2">
              <w:rPr>
                <w:rFonts w:ascii="time" w:eastAsia="仿宋_GB2312" w:hAnsi="time" w:cs="Times New Roman" w:hint="eastAsia"/>
                <w:sz w:val="28"/>
                <w:szCs w:val="28"/>
              </w:rPr>
              <w:t xml:space="preserve"> </w:t>
            </w:r>
            <w:r w:rsidR="00E54CBD" w:rsidRPr="00483DF2">
              <w:rPr>
                <w:rFonts w:ascii="time" w:eastAsia="仿宋_GB2312" w:hAnsi="time" w:cs="Times New Roman" w:hint="eastAsia"/>
                <w:sz w:val="28"/>
                <w:szCs w:val="28"/>
              </w:rPr>
              <w:t xml:space="preserve"> </w:t>
            </w:r>
            <w:r w:rsidR="00FF7C0E" w:rsidRPr="00483DF2">
              <w:rPr>
                <w:rFonts w:ascii="time" w:eastAsia="仿宋_GB2312" w:hAnsi="time" w:cs="Times New Roman" w:hint="eastAsia"/>
                <w:sz w:val="28"/>
                <w:szCs w:val="28"/>
              </w:rPr>
              <w:t xml:space="preserve"> </w:t>
            </w:r>
            <w:r w:rsidRPr="00483DF2">
              <w:rPr>
                <w:rFonts w:ascii="time" w:eastAsia="仿宋_GB2312" w:hAnsi="time" w:cs="Times New Roman" w:hint="eastAsia"/>
                <w:sz w:val="28"/>
                <w:szCs w:val="28"/>
              </w:rPr>
              <w:t>2016</w:t>
            </w:r>
            <w:r w:rsidRPr="00483DF2">
              <w:rPr>
                <w:rFonts w:ascii="time" w:eastAsia="仿宋_GB2312" w:hAnsi="time" w:cs="Times New Roman" w:hint="eastAsia"/>
                <w:sz w:val="28"/>
                <w:szCs w:val="28"/>
              </w:rPr>
              <w:t>年</w:t>
            </w:r>
            <w:r w:rsidR="00F50373" w:rsidRPr="00483DF2">
              <w:rPr>
                <w:rFonts w:ascii="time" w:eastAsia="仿宋_GB2312" w:hAnsi="time" w:cs="Times New Roman" w:hint="eastAsia"/>
                <w:sz w:val="28"/>
                <w:szCs w:val="28"/>
              </w:rPr>
              <w:t>7</w:t>
            </w:r>
            <w:r w:rsidRPr="00483DF2">
              <w:rPr>
                <w:rFonts w:ascii="time" w:eastAsia="仿宋_GB2312" w:hAnsi="time" w:cs="Times New Roman" w:hint="eastAsia"/>
                <w:sz w:val="28"/>
                <w:szCs w:val="28"/>
              </w:rPr>
              <w:t>月</w:t>
            </w:r>
            <w:r w:rsidR="00245D28">
              <w:rPr>
                <w:rFonts w:ascii="time" w:eastAsia="仿宋_GB2312" w:hAnsi="time" w:cs="Times New Roman" w:hint="eastAsia"/>
                <w:sz w:val="28"/>
                <w:szCs w:val="28"/>
              </w:rPr>
              <w:t>5</w:t>
            </w:r>
            <w:r w:rsidRPr="00483DF2">
              <w:rPr>
                <w:rFonts w:ascii="time" w:eastAsia="仿宋_GB2312" w:hAnsi="time" w:cs="Times New Roman" w:hint="eastAsia"/>
                <w:sz w:val="28"/>
                <w:szCs w:val="28"/>
              </w:rPr>
              <w:t>日印</w:t>
            </w:r>
            <w:r w:rsidR="002F2CAD" w:rsidRPr="00483DF2">
              <w:rPr>
                <w:rFonts w:ascii="time" w:eastAsia="仿宋_GB2312" w:hAnsi="time" w:cs="Times New Roman" w:hint="eastAsia"/>
                <w:sz w:val="28"/>
                <w:szCs w:val="28"/>
              </w:rPr>
              <w:t>发</w:t>
            </w:r>
          </w:p>
        </w:tc>
      </w:tr>
    </w:tbl>
    <w:p w:rsidR="00483DF2" w:rsidRPr="00483DF2" w:rsidRDefault="00483DF2" w:rsidP="008B6998">
      <w:pPr>
        <w:rPr>
          <w:rFonts w:ascii="time" w:hAnsi="time" w:hint="eastAsia"/>
        </w:rPr>
      </w:pPr>
    </w:p>
    <w:sectPr w:rsidR="00483DF2" w:rsidRPr="00483DF2" w:rsidSect="0043316B">
      <w:footerReference w:type="even" r:id="rId8"/>
      <w:footerReference w:type="default" r:id="rId9"/>
      <w:pgSz w:w="11906" w:h="16838"/>
      <w:pgMar w:top="2098" w:right="1531" w:bottom="1985" w:left="1531" w:header="851" w:footer="1531" w:gutter="0"/>
      <w:pgNumType w:fmt="numberInDash"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1" w:rsidRDefault="00734301" w:rsidP="0000274A">
      <w:r>
        <w:separator/>
      </w:r>
    </w:p>
  </w:endnote>
  <w:endnote w:type="continuationSeparator" w:id="0">
    <w:p w:rsidR="00734301" w:rsidRDefault="00734301" w:rsidP="000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43316B" w:rsidRDefault="009273AF" w:rsidP="001837FD">
    <w:pPr>
      <w:pStyle w:val="a4"/>
      <w:framePr w:wrap="around" w:vAnchor="text" w:hAnchor="margin" w:xAlign="outside" w:y="1"/>
      <w:rPr>
        <w:rStyle w:val="a5"/>
        <w:rFonts w:ascii="仿宋_GB2312" w:eastAsia="仿宋_GB2312"/>
        <w:noProof/>
        <w:sz w:val="28"/>
        <w:szCs w:val="28"/>
      </w:rPr>
    </w:pPr>
    <w:r w:rsidRPr="0043316B">
      <w:rPr>
        <w:rStyle w:val="a5"/>
        <w:rFonts w:ascii="仿宋_GB2312" w:eastAsia="仿宋_GB2312"/>
        <w:noProof/>
        <w:sz w:val="28"/>
        <w:szCs w:val="28"/>
      </w:rPr>
      <w:fldChar w:fldCharType="begin"/>
    </w:r>
    <w:r w:rsidR="00532BC1" w:rsidRPr="0043316B">
      <w:rPr>
        <w:rStyle w:val="a5"/>
        <w:rFonts w:ascii="仿宋_GB2312" w:eastAsia="仿宋_GB2312"/>
        <w:noProof/>
        <w:sz w:val="28"/>
        <w:szCs w:val="28"/>
      </w:rPr>
      <w:instrText xml:space="preserve">PAGE  </w:instrText>
    </w:r>
    <w:r w:rsidRPr="0043316B">
      <w:rPr>
        <w:rStyle w:val="a5"/>
        <w:rFonts w:ascii="仿宋_GB2312" w:eastAsia="仿宋_GB2312"/>
        <w:noProof/>
        <w:sz w:val="28"/>
        <w:szCs w:val="28"/>
      </w:rPr>
      <w:fldChar w:fldCharType="separate"/>
    </w:r>
    <w:r w:rsidR="00532BC1">
      <w:rPr>
        <w:rStyle w:val="a5"/>
        <w:rFonts w:ascii="仿宋_GB2312" w:eastAsia="仿宋_GB2312"/>
        <w:noProof/>
        <w:sz w:val="28"/>
        <w:szCs w:val="28"/>
      </w:rPr>
      <w:t>- 2 -</w:t>
    </w:r>
    <w:r w:rsidRPr="0043316B">
      <w:rPr>
        <w:rStyle w:val="a5"/>
        <w:rFonts w:ascii="仿宋_GB2312" w:eastAsia="仿宋_GB2312"/>
        <w:noProof/>
        <w:sz w:val="28"/>
        <w:szCs w:val="28"/>
      </w:rPr>
      <w:fldChar w:fldCharType="end"/>
    </w:r>
  </w:p>
  <w:p w:rsidR="000743C8" w:rsidRDefault="00734301" w:rsidP="000743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0743C8" w:rsidRDefault="009273AF" w:rsidP="000743C8">
    <w:pPr>
      <w:pStyle w:val="a4"/>
      <w:framePr w:wrap="around" w:vAnchor="text" w:hAnchor="page" w:x="10064" w:y="51"/>
      <w:rPr>
        <w:rStyle w:val="a5"/>
        <w:rFonts w:ascii="仿宋_GB2312" w:eastAsia="仿宋_GB2312"/>
        <w:sz w:val="28"/>
        <w:szCs w:val="28"/>
      </w:rPr>
    </w:pPr>
    <w:r w:rsidRPr="000743C8">
      <w:rPr>
        <w:rStyle w:val="a5"/>
        <w:rFonts w:ascii="仿宋_GB2312" w:eastAsia="仿宋_GB2312" w:hint="eastAsia"/>
        <w:sz w:val="28"/>
        <w:szCs w:val="28"/>
      </w:rPr>
      <w:fldChar w:fldCharType="begin"/>
    </w:r>
    <w:r w:rsidR="00532BC1" w:rsidRPr="000743C8">
      <w:rPr>
        <w:rStyle w:val="a5"/>
        <w:rFonts w:ascii="仿宋_GB2312" w:eastAsia="仿宋_GB2312" w:hint="eastAsia"/>
        <w:sz w:val="28"/>
        <w:szCs w:val="28"/>
      </w:rPr>
      <w:instrText xml:space="preserve">PAGE  </w:instrText>
    </w:r>
    <w:r w:rsidRPr="000743C8">
      <w:rPr>
        <w:rStyle w:val="a5"/>
        <w:rFonts w:ascii="仿宋_GB2312" w:eastAsia="仿宋_GB2312" w:hint="eastAsia"/>
        <w:sz w:val="28"/>
        <w:szCs w:val="28"/>
      </w:rPr>
      <w:fldChar w:fldCharType="separate"/>
    </w:r>
    <w:r w:rsidR="00245D28">
      <w:rPr>
        <w:rStyle w:val="a5"/>
        <w:rFonts w:ascii="仿宋_GB2312" w:eastAsia="仿宋_GB2312"/>
        <w:noProof/>
        <w:sz w:val="28"/>
        <w:szCs w:val="28"/>
      </w:rPr>
      <w:t>- 1 -</w:t>
    </w:r>
    <w:r w:rsidRPr="000743C8">
      <w:rPr>
        <w:rStyle w:val="a5"/>
        <w:rFonts w:ascii="仿宋_GB2312" w:eastAsia="仿宋_GB2312" w:hint="eastAsia"/>
        <w:sz w:val="28"/>
        <w:szCs w:val="28"/>
      </w:rPr>
      <w:fldChar w:fldCharType="end"/>
    </w:r>
  </w:p>
  <w:p w:rsidR="000743C8" w:rsidRDefault="00734301" w:rsidP="00074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1" w:rsidRDefault="00734301" w:rsidP="0000274A">
      <w:r>
        <w:separator/>
      </w:r>
    </w:p>
  </w:footnote>
  <w:footnote w:type="continuationSeparator" w:id="0">
    <w:p w:rsidR="00734301" w:rsidRDefault="00734301" w:rsidP="0000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12934"/>
    <w:multiLevelType w:val="multilevel"/>
    <w:tmpl w:val="3CA12934"/>
    <w:lvl w:ilvl="0">
      <w:start w:val="1"/>
      <w:numFmt w:val="japaneseCounting"/>
      <w:lvlText w:val="第%1章"/>
      <w:lvlJc w:val="left"/>
      <w:pPr>
        <w:ind w:left="1540" w:hanging="1540"/>
      </w:pPr>
      <w:rPr>
        <w:rFonts w:hint="eastAsia"/>
      </w:rPr>
    </w:lvl>
    <w:lvl w:ilvl="1">
      <w:start w:val="1"/>
      <w:numFmt w:val="japaneseCounting"/>
      <w:lvlText w:val="（%2）"/>
      <w:lvlJc w:val="left"/>
      <w:pPr>
        <w:tabs>
          <w:tab w:val="num" w:pos="1335"/>
        </w:tabs>
        <w:ind w:left="1335" w:hanging="855"/>
      </w:pPr>
      <w:rPr>
        <w:rFonts w:ascii="Times New Roman" w:eastAsia="Times New Roman" w:hAnsi="Times New Roman" w:cs="Times New Roman"/>
      </w:rPr>
    </w:lvl>
    <w:lvl w:ilvl="2">
      <w:start w:val="1"/>
      <w:numFmt w:val="lowerRoman"/>
      <w:lvlText w:val="%3."/>
      <w:lvlJc w:val="right"/>
      <w:pPr>
        <w:ind w:left="1440" w:hanging="480"/>
      </w:pPr>
    </w:lvl>
    <w:lvl w:ilvl="3">
      <w:start w:val="1"/>
      <w:numFmt w:val="decimal"/>
      <w:lvlText w:val="（%4）"/>
      <w:lvlJc w:val="left"/>
      <w:pPr>
        <w:tabs>
          <w:tab w:val="num" w:pos="2160"/>
        </w:tabs>
        <w:ind w:left="2160" w:hanging="720"/>
      </w:pPr>
      <w:rPr>
        <w:rFonts w:hint="default"/>
      </w:r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4D30"/>
    <w:rsid w:val="0000274A"/>
    <w:rsid w:val="000414AF"/>
    <w:rsid w:val="000545AC"/>
    <w:rsid w:val="0015552F"/>
    <w:rsid w:val="00170AD5"/>
    <w:rsid w:val="00183273"/>
    <w:rsid w:val="001B6968"/>
    <w:rsid w:val="00205FC7"/>
    <w:rsid w:val="00245D28"/>
    <w:rsid w:val="00273FA9"/>
    <w:rsid w:val="002F2CAD"/>
    <w:rsid w:val="003C0B8B"/>
    <w:rsid w:val="003F0B0D"/>
    <w:rsid w:val="00404C4D"/>
    <w:rsid w:val="00483DF2"/>
    <w:rsid w:val="00484D30"/>
    <w:rsid w:val="00532BC1"/>
    <w:rsid w:val="006145A3"/>
    <w:rsid w:val="00632A9D"/>
    <w:rsid w:val="006576D4"/>
    <w:rsid w:val="00734301"/>
    <w:rsid w:val="007366BD"/>
    <w:rsid w:val="007F2C57"/>
    <w:rsid w:val="008446A6"/>
    <w:rsid w:val="00874D57"/>
    <w:rsid w:val="008B23BD"/>
    <w:rsid w:val="008B6998"/>
    <w:rsid w:val="009273AF"/>
    <w:rsid w:val="00940DB0"/>
    <w:rsid w:val="009B0DC1"/>
    <w:rsid w:val="00A40237"/>
    <w:rsid w:val="00A76BD6"/>
    <w:rsid w:val="00A900AD"/>
    <w:rsid w:val="00B10279"/>
    <w:rsid w:val="00B2447F"/>
    <w:rsid w:val="00B36FE0"/>
    <w:rsid w:val="00B45D47"/>
    <w:rsid w:val="00B56671"/>
    <w:rsid w:val="00BA0056"/>
    <w:rsid w:val="00BA1A0F"/>
    <w:rsid w:val="00BC5AD3"/>
    <w:rsid w:val="00C221BE"/>
    <w:rsid w:val="00C4133C"/>
    <w:rsid w:val="00C713D0"/>
    <w:rsid w:val="00DD2B6A"/>
    <w:rsid w:val="00E54CBD"/>
    <w:rsid w:val="00E8007C"/>
    <w:rsid w:val="00E95ECD"/>
    <w:rsid w:val="00EA6B86"/>
    <w:rsid w:val="00EA79CF"/>
    <w:rsid w:val="00EE7BA2"/>
    <w:rsid w:val="00F46A8C"/>
    <w:rsid w:val="00F50373"/>
    <w:rsid w:val="00F70C77"/>
    <w:rsid w:val="00F76E12"/>
    <w:rsid w:val="00FC6B00"/>
    <w:rsid w:val="00FD0A42"/>
    <w:rsid w:val="00FD0A4C"/>
    <w:rsid w:val="00FD5327"/>
    <w:rsid w:val="00FD555D"/>
    <w:rsid w:val="00FF7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74A"/>
    <w:rPr>
      <w:sz w:val="18"/>
      <w:szCs w:val="18"/>
    </w:rPr>
  </w:style>
  <w:style w:type="paragraph" w:styleId="a4">
    <w:name w:val="footer"/>
    <w:basedOn w:val="a"/>
    <w:link w:val="Char0"/>
    <w:uiPriority w:val="99"/>
    <w:unhideWhenUsed/>
    <w:rsid w:val="0000274A"/>
    <w:pPr>
      <w:tabs>
        <w:tab w:val="center" w:pos="4153"/>
        <w:tab w:val="right" w:pos="8306"/>
      </w:tabs>
      <w:snapToGrid w:val="0"/>
      <w:jc w:val="left"/>
    </w:pPr>
    <w:rPr>
      <w:sz w:val="18"/>
      <w:szCs w:val="18"/>
    </w:rPr>
  </w:style>
  <w:style w:type="character" w:customStyle="1" w:styleId="Char0">
    <w:name w:val="页脚 Char"/>
    <w:basedOn w:val="a0"/>
    <w:link w:val="a4"/>
    <w:uiPriority w:val="99"/>
    <w:rsid w:val="0000274A"/>
    <w:rPr>
      <w:sz w:val="18"/>
      <w:szCs w:val="18"/>
    </w:rPr>
  </w:style>
  <w:style w:type="character" w:styleId="a5">
    <w:name w:val="page number"/>
    <w:basedOn w:val="a0"/>
    <w:rsid w:val="0000274A"/>
  </w:style>
  <w:style w:type="paragraph" w:styleId="a6">
    <w:name w:val="Date"/>
    <w:basedOn w:val="a"/>
    <w:next w:val="a"/>
    <w:link w:val="Char1"/>
    <w:uiPriority w:val="99"/>
    <w:semiHidden/>
    <w:unhideWhenUsed/>
    <w:rsid w:val="001B6968"/>
    <w:pPr>
      <w:ind w:leftChars="2500" w:left="100"/>
    </w:pPr>
  </w:style>
  <w:style w:type="character" w:customStyle="1" w:styleId="Char1">
    <w:name w:val="日期 Char"/>
    <w:basedOn w:val="a0"/>
    <w:link w:val="a6"/>
    <w:uiPriority w:val="99"/>
    <w:semiHidden/>
    <w:rsid w:val="001B6968"/>
  </w:style>
  <w:style w:type="paragraph" w:styleId="a7">
    <w:name w:val="Balloon Text"/>
    <w:basedOn w:val="a"/>
    <w:link w:val="Char2"/>
    <w:uiPriority w:val="99"/>
    <w:semiHidden/>
    <w:unhideWhenUsed/>
    <w:rsid w:val="002F2CAD"/>
    <w:rPr>
      <w:sz w:val="18"/>
      <w:szCs w:val="18"/>
    </w:rPr>
  </w:style>
  <w:style w:type="character" w:customStyle="1" w:styleId="Char2">
    <w:name w:val="批注框文本 Char"/>
    <w:basedOn w:val="a0"/>
    <w:link w:val="a7"/>
    <w:uiPriority w:val="99"/>
    <w:semiHidden/>
    <w:rsid w:val="002F2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74A"/>
    <w:rPr>
      <w:sz w:val="18"/>
      <w:szCs w:val="18"/>
    </w:rPr>
  </w:style>
  <w:style w:type="paragraph" w:styleId="a4">
    <w:name w:val="footer"/>
    <w:basedOn w:val="a"/>
    <w:link w:val="Char0"/>
    <w:uiPriority w:val="99"/>
    <w:unhideWhenUsed/>
    <w:rsid w:val="0000274A"/>
    <w:pPr>
      <w:tabs>
        <w:tab w:val="center" w:pos="4153"/>
        <w:tab w:val="right" w:pos="8306"/>
      </w:tabs>
      <w:snapToGrid w:val="0"/>
      <w:jc w:val="left"/>
    </w:pPr>
    <w:rPr>
      <w:sz w:val="18"/>
      <w:szCs w:val="18"/>
    </w:rPr>
  </w:style>
  <w:style w:type="character" w:customStyle="1" w:styleId="Char0">
    <w:name w:val="页脚 Char"/>
    <w:basedOn w:val="a0"/>
    <w:link w:val="a4"/>
    <w:uiPriority w:val="99"/>
    <w:rsid w:val="0000274A"/>
    <w:rPr>
      <w:sz w:val="18"/>
      <w:szCs w:val="18"/>
    </w:rPr>
  </w:style>
  <w:style w:type="character" w:styleId="a5">
    <w:name w:val="page number"/>
    <w:basedOn w:val="a0"/>
    <w:rsid w:val="0000274A"/>
  </w:style>
  <w:style w:type="paragraph" w:styleId="a6">
    <w:name w:val="Date"/>
    <w:basedOn w:val="a"/>
    <w:next w:val="a"/>
    <w:link w:val="Char1"/>
    <w:uiPriority w:val="99"/>
    <w:semiHidden/>
    <w:unhideWhenUsed/>
    <w:rsid w:val="001B6968"/>
    <w:pPr>
      <w:ind w:leftChars="2500" w:left="100"/>
    </w:pPr>
  </w:style>
  <w:style w:type="character" w:customStyle="1" w:styleId="Char1">
    <w:name w:val="日期 Char"/>
    <w:basedOn w:val="a0"/>
    <w:link w:val="a6"/>
    <w:uiPriority w:val="99"/>
    <w:semiHidden/>
    <w:rsid w:val="001B6968"/>
  </w:style>
  <w:style w:type="paragraph" w:styleId="a7">
    <w:name w:val="Balloon Text"/>
    <w:basedOn w:val="a"/>
    <w:link w:val="Char2"/>
    <w:uiPriority w:val="99"/>
    <w:semiHidden/>
    <w:unhideWhenUsed/>
    <w:rsid w:val="002F2CAD"/>
    <w:rPr>
      <w:sz w:val="18"/>
      <w:szCs w:val="18"/>
    </w:rPr>
  </w:style>
  <w:style w:type="character" w:customStyle="1" w:styleId="Char2">
    <w:name w:val="批注框文本 Char"/>
    <w:basedOn w:val="a0"/>
    <w:link w:val="a7"/>
    <w:uiPriority w:val="99"/>
    <w:semiHidden/>
    <w:rsid w:val="002F2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dc:creator>
  <cp:keywords/>
  <dc:description/>
  <cp:lastModifiedBy>王浩</cp:lastModifiedBy>
  <cp:revision>33</cp:revision>
  <cp:lastPrinted>2016-06-22T08:12:00Z</cp:lastPrinted>
  <dcterms:created xsi:type="dcterms:W3CDTF">2016-05-17T02:23:00Z</dcterms:created>
  <dcterms:modified xsi:type="dcterms:W3CDTF">2016-07-06T01:16:00Z</dcterms:modified>
</cp:coreProperties>
</file>